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9EF6D" w14:textId="7D97C8BB" w:rsidR="00B16D25" w:rsidRDefault="00B16D25" w:rsidP="00B16D25">
      <w:pPr>
        <w:outlineLvl w:val="0"/>
        <w:rPr>
          <w:rFonts w:ascii="Helvetica Neue" w:eastAsia="Times New Roman" w:hAnsi="Helvetica Neue" w:cs="Times New Roman"/>
          <w:color w:val="252B2B"/>
          <w:kern w:val="36"/>
          <w:sz w:val="43"/>
          <w:szCs w:val="43"/>
          <w:lang w:eastAsia="en-GB"/>
        </w:rPr>
      </w:pPr>
      <w:r w:rsidRPr="00B16D25">
        <w:rPr>
          <w:rFonts w:ascii="Helvetica Neue" w:eastAsia="Times New Roman" w:hAnsi="Helvetica Neue" w:cs="Times New Roman"/>
          <w:color w:val="252B2B"/>
          <w:kern w:val="36"/>
          <w:sz w:val="43"/>
          <w:szCs w:val="43"/>
          <w:lang w:eastAsia="en-GB"/>
        </w:rPr>
        <w:t>Assessment task 4 | Complete research plan</w:t>
      </w:r>
    </w:p>
    <w:p w14:paraId="42FCAD03" w14:textId="77777777" w:rsidR="00B16D25" w:rsidRPr="00B16D25" w:rsidRDefault="00B16D25" w:rsidP="00B16D25">
      <w:pPr>
        <w:outlineLvl w:val="0"/>
        <w:rPr>
          <w:rFonts w:ascii="Helvetica Neue" w:eastAsia="Times New Roman" w:hAnsi="Helvetica Neue" w:cs="Times New Roman"/>
          <w:color w:val="252B2B"/>
          <w:kern w:val="36"/>
          <w:sz w:val="43"/>
          <w:szCs w:val="43"/>
          <w:lang w:eastAsia="en-GB"/>
        </w:rPr>
      </w:pPr>
    </w:p>
    <w:p w14:paraId="5C8BAA69" w14:textId="77777777" w:rsidR="00B16D25" w:rsidRDefault="00B16D25" w:rsidP="00B16D25">
      <w:pP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Intent: </w:t>
      </w:r>
    </w:p>
    <w:p w14:paraId="3A37813F" w14:textId="0C7AC2B1" w:rsidR="00B16D25" w:rsidRPr="00B16D25" w:rsidRDefault="00B16D25" w:rsidP="00B16D25">
      <w:pPr>
        <w:rPr>
          <w:rFonts w:ascii="Times New Roman" w:eastAsia="Times New Roman" w:hAnsi="Times New Roman" w:cs="Times New Roman"/>
          <w:lang w:eastAsia="en-GB"/>
        </w:rPr>
      </w:pPr>
      <w:r w:rsidRPr="00B16D25">
        <w:rPr>
          <w:rFonts w:ascii="Helvetica Neue" w:eastAsia="Times New Roman" w:hAnsi="Helvetica Neue" w:cs="Times New Roman"/>
          <w:color w:val="252B2B"/>
          <w:shd w:val="clear" w:color="auto" w:fill="FFFFFF"/>
          <w:lang w:eastAsia="en-GB"/>
        </w:rPr>
        <w:t>Each assessment item is designed and sequenced to support iterative development of the research proposal over the teaching session. This assessment task enables you to further refine your research proposal, based on and marking feedback from previous assessment tasks. This task requires you to further develop and refine the proposal to a level suitable for submission to a Human Research Ethics Committee.</w:t>
      </w:r>
    </w:p>
    <w:p w14:paraId="4F5BA94C" w14:textId="77777777" w:rsidR="00B16D25" w:rsidRDefault="00B16D25" w:rsidP="00B16D25">
      <w:pPr>
        <w:pStyle w:val="Heading4"/>
        <w:spacing w:before="90" w:after="90"/>
        <w:rPr>
          <w:rFonts w:ascii="Helvetica Neue" w:hAnsi="Helvetica Neue"/>
          <w:color w:val="252B2B"/>
          <w:sz w:val="27"/>
          <w:szCs w:val="27"/>
        </w:rPr>
      </w:pPr>
      <w:r w:rsidRPr="00B16D25">
        <w:rPr>
          <w:rStyle w:val="Strong"/>
          <w:rFonts w:ascii="Helvetica Neue" w:hAnsi="Helvetica Neue"/>
          <w:i w:val="0"/>
          <w:iCs w:val="0"/>
          <w:color w:val="252B2B"/>
          <w:sz w:val="27"/>
          <w:szCs w:val="27"/>
        </w:rPr>
        <w:t>Task</w:t>
      </w:r>
      <w:r>
        <w:rPr>
          <w:rStyle w:val="Strong"/>
          <w:rFonts w:ascii="Helvetica Neue" w:hAnsi="Helvetica Neue"/>
          <w:b w:val="0"/>
          <w:bCs w:val="0"/>
          <w:color w:val="252B2B"/>
          <w:sz w:val="27"/>
          <w:szCs w:val="27"/>
        </w:rPr>
        <w:t>:</w:t>
      </w:r>
    </w:p>
    <w:p w14:paraId="0A7A9F28" w14:textId="77777777" w:rsid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This assessment requires you to articulate how you would implement this proposal, by producing a more developed and detailed proposal document with the following section headings:</w:t>
      </w:r>
    </w:p>
    <w:p w14:paraId="1D386D24" w14:textId="77777777"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Study Title</w:t>
      </w:r>
      <w:r>
        <w:rPr>
          <w:rStyle w:val="apple-converted-space"/>
          <w:rFonts w:ascii="Helvetica Neue" w:hAnsi="Helvetica Neue"/>
          <w:color w:val="252B2B"/>
        </w:rPr>
        <w:t> </w:t>
      </w:r>
      <w:r>
        <w:rPr>
          <w:rFonts w:ascii="Helvetica Neue" w:hAnsi="Helvetica Neue"/>
          <w:color w:val="252B2B"/>
        </w:rPr>
        <w:t>(include study design in title or sub-title)</w:t>
      </w:r>
    </w:p>
    <w:p w14:paraId="18BFCCFB" w14:textId="77777777" w:rsidR="00B16D25" w:rsidRPr="00B16D25" w:rsidRDefault="00B16D25" w:rsidP="00B16D25">
      <w:pPr>
        <w:numPr>
          <w:ilvl w:val="0"/>
          <w:numId w:val="1"/>
        </w:numPr>
        <w:spacing w:before="100" w:beforeAutospacing="1" w:after="100" w:afterAutospacing="1"/>
        <w:ind w:left="1095"/>
        <w:rPr>
          <w:rFonts w:ascii="Helvetica Neue" w:hAnsi="Helvetica Neue"/>
          <w:color w:val="252B2B"/>
          <w:highlight w:val="yellow"/>
        </w:rPr>
      </w:pPr>
      <w:r w:rsidRPr="00B16D25">
        <w:rPr>
          <w:rStyle w:val="Strong"/>
          <w:rFonts w:ascii="Helvetica Neue" w:hAnsi="Helvetica Neue"/>
          <w:color w:val="252B2B"/>
          <w:highlight w:val="yellow"/>
        </w:rPr>
        <w:t>Study Aim</w:t>
      </w:r>
    </w:p>
    <w:p w14:paraId="112776ED" w14:textId="77777777"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Methods</w:t>
      </w:r>
      <w:r>
        <w:rPr>
          <w:rFonts w:ascii="Helvetica Neue" w:hAnsi="Helvetica Neue"/>
          <w:color w:val="252B2B"/>
        </w:rPr>
        <w:t>: Use the following sub-headings (as appropriate): Design; Population of interest; Sample and sampling approach; Intervention (if using an interventional design); Data collection approach; Measuring instruments (if using a quantitative design); Data management and analyses</w:t>
      </w:r>
    </w:p>
    <w:p w14:paraId="320A2F5A" w14:textId="77777777"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Ethical considerations</w:t>
      </w:r>
      <w:r>
        <w:rPr>
          <w:rFonts w:ascii="Helvetica Neue" w:hAnsi="Helvetica Neue"/>
          <w:color w:val="252B2B"/>
        </w:rPr>
        <w:t>: relevant ethical principles highlighted and directly applied to the proposal; may include information on data management and storage, involvement of vulnerable populations; identify the relevant HREC for this proposal</w:t>
      </w:r>
    </w:p>
    <w:p w14:paraId="4BC74D96" w14:textId="77777777"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Timeline</w:t>
      </w:r>
      <w:r w:rsidRPr="00B16D25">
        <w:rPr>
          <w:rFonts w:ascii="Helvetica Neue" w:hAnsi="Helvetica Neue"/>
          <w:color w:val="252B2B"/>
          <w:highlight w:val="yellow"/>
        </w:rPr>
        <w:t>:</w:t>
      </w:r>
      <w:r>
        <w:rPr>
          <w:rFonts w:ascii="Helvetica Neue" w:hAnsi="Helvetica Neue"/>
          <w:color w:val="252B2B"/>
        </w:rPr>
        <w:t xml:space="preserve"> a clear, feasible timeline, noting all relevant study components</w:t>
      </w:r>
    </w:p>
    <w:p w14:paraId="37F84EAE" w14:textId="77777777"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Feasibility / Resources</w:t>
      </w:r>
      <w:r>
        <w:rPr>
          <w:rFonts w:ascii="Helvetica Neue" w:hAnsi="Helvetica Neue"/>
          <w:color w:val="252B2B"/>
        </w:rPr>
        <w:t>: identify any support required from others; note the budget items and indicative costs</w:t>
      </w:r>
    </w:p>
    <w:p w14:paraId="4BEF4539" w14:textId="77777777" w:rsidR="00B16D25" w:rsidRDefault="00B16D25" w:rsidP="00B16D25">
      <w:pPr>
        <w:numPr>
          <w:ilvl w:val="0"/>
          <w:numId w:val="1"/>
        </w:numPr>
        <w:spacing w:before="100" w:beforeAutospacing="1" w:after="100" w:afterAutospacing="1"/>
        <w:ind w:left="1095"/>
        <w:rPr>
          <w:rFonts w:ascii="Helvetica Neue" w:hAnsi="Helvetica Neue"/>
          <w:color w:val="252B2B"/>
        </w:rPr>
      </w:pPr>
      <w:r w:rsidRPr="00B16D25">
        <w:rPr>
          <w:rStyle w:val="Strong"/>
          <w:rFonts w:ascii="inherit" w:hAnsi="inherit"/>
          <w:color w:val="252B2B"/>
          <w:highlight w:val="yellow"/>
        </w:rPr>
        <w:t>Reflectio</w:t>
      </w:r>
      <w:r>
        <w:rPr>
          <w:rStyle w:val="Strong"/>
          <w:rFonts w:ascii="inherit" w:hAnsi="inherit"/>
          <w:color w:val="252B2B"/>
        </w:rPr>
        <w:t>n</w:t>
      </w:r>
      <w:r>
        <w:rPr>
          <w:rFonts w:ascii="inherit" w:hAnsi="inherit"/>
          <w:color w:val="252B2B"/>
        </w:rPr>
        <w:t>: describe how study validity or trustworthiness will be addressed; note the potential implications for practice or policy, and how this research may add to the related body of literature</w:t>
      </w:r>
    </w:p>
    <w:p w14:paraId="353F77A5" w14:textId="77777777" w:rsidR="00B16D25" w:rsidRPr="00B16D25" w:rsidRDefault="00B16D25" w:rsidP="00B16D25">
      <w:pPr>
        <w:numPr>
          <w:ilvl w:val="0"/>
          <w:numId w:val="1"/>
        </w:numPr>
        <w:spacing w:before="100" w:beforeAutospacing="1" w:after="100" w:afterAutospacing="1"/>
        <w:ind w:left="1095"/>
        <w:rPr>
          <w:rFonts w:ascii="Helvetica Neue" w:hAnsi="Helvetica Neue"/>
          <w:color w:val="252B2B"/>
          <w:highlight w:val="yellow"/>
        </w:rPr>
      </w:pPr>
      <w:r w:rsidRPr="00B16D25">
        <w:rPr>
          <w:rStyle w:val="Strong"/>
          <w:rFonts w:ascii="Helvetica Neue" w:hAnsi="Helvetica Neue"/>
          <w:color w:val="252B2B"/>
          <w:highlight w:val="yellow"/>
        </w:rPr>
        <w:t>References</w:t>
      </w:r>
    </w:p>
    <w:p w14:paraId="5EDDC9E9" w14:textId="77777777" w:rsidR="00B16D25" w:rsidRDefault="00B16D25" w:rsidP="00B16D25">
      <w:pPr>
        <w:pStyle w:val="NormalWeb"/>
        <w:spacing w:before="180" w:beforeAutospacing="0" w:after="180" w:afterAutospacing="0"/>
        <w:rPr>
          <w:rFonts w:ascii="Helvetica Neue" w:hAnsi="Helvetica Neue"/>
          <w:color w:val="252B2B"/>
        </w:rPr>
      </w:pPr>
      <w:r>
        <w:rPr>
          <w:rFonts w:ascii="Helvetica Neue" w:hAnsi="Helvetica Neue"/>
          <w:color w:val="252B2B"/>
        </w:rPr>
        <w:t>The focus is on more development of item 3, along with completion of items 4-7</w:t>
      </w:r>
    </w:p>
    <w:p w14:paraId="3635DBDA" w14:textId="77777777" w:rsidR="00B16D25" w:rsidRPr="00B16D25" w:rsidRDefault="00B16D25" w:rsidP="00B16D25">
      <w:pPr>
        <w:rPr>
          <w:rFonts w:ascii="Times New Roman" w:eastAsia="Times New Roman" w:hAnsi="Times New Roman" w:cs="Times New Roman"/>
          <w:lang w:eastAsia="en-GB"/>
        </w:rPr>
      </w:pPr>
      <w:r w:rsidRPr="00B16D25">
        <w:rPr>
          <w:rFonts w:ascii="Helvetica Neue" w:eastAsia="Times New Roman" w:hAnsi="Helvetica Neue" w:cs="Times New Roman"/>
          <w:b/>
          <w:bCs/>
          <w:color w:val="252B2B"/>
          <w:lang w:eastAsia="en-GB"/>
        </w:rPr>
        <w:t>Length: </w:t>
      </w:r>
      <w:r w:rsidRPr="00B16D25">
        <w:rPr>
          <w:rFonts w:ascii="Helvetica Neue" w:eastAsia="Times New Roman" w:hAnsi="Helvetica Neue" w:cs="Times New Roman"/>
          <w:color w:val="252B2B"/>
          <w:highlight w:val="yellow"/>
          <w:shd w:val="clear" w:color="auto" w:fill="FFFFFF"/>
          <w:lang w:eastAsia="en-GB"/>
        </w:rPr>
        <w:t>2000 words</w:t>
      </w:r>
      <w:r w:rsidRPr="00B16D25">
        <w:rPr>
          <w:rFonts w:ascii="Helvetica Neue" w:eastAsia="Times New Roman" w:hAnsi="Helvetica Neue" w:cs="Times New Roman"/>
          <w:color w:val="252B2B"/>
          <w:shd w:val="clear" w:color="auto" w:fill="FFFFFF"/>
          <w:lang w:eastAsia="en-GB"/>
        </w:rPr>
        <w:t xml:space="preserve"> (maximum of 6 text pages, excluding the reference list); use Arial, Calibri, Cambria or Times New Roman font style in 12-point, with at least 1.5 line spacing and 2.5 cm page margins in Portrait page orientation.</w:t>
      </w:r>
    </w:p>
    <w:p w14:paraId="6D33471E" w14:textId="77777777" w:rsidR="00B16D25" w:rsidRDefault="00B16D25" w:rsidP="00B16D25">
      <w:pPr>
        <w:pStyle w:val="Heading4"/>
        <w:spacing w:before="90" w:after="90"/>
        <w:rPr>
          <w:rFonts w:ascii="Helvetica Neue" w:hAnsi="Helvetica Neue"/>
          <w:color w:val="252B2B"/>
          <w:sz w:val="27"/>
          <w:szCs w:val="27"/>
        </w:rPr>
      </w:pPr>
      <w:r w:rsidRPr="00B16D25">
        <w:rPr>
          <w:rStyle w:val="Strong"/>
          <w:rFonts w:ascii="Helvetica Neue" w:hAnsi="Helvetica Neue"/>
          <w:b w:val="0"/>
          <w:bCs w:val="0"/>
          <w:color w:val="252B2B"/>
          <w:sz w:val="27"/>
          <w:szCs w:val="27"/>
          <w:highlight w:val="red"/>
        </w:rPr>
        <w:lastRenderedPageBreak/>
        <w:t>Criteria:</w:t>
      </w:r>
      <w:r>
        <w:rPr>
          <w:rStyle w:val="apple-converted-space"/>
          <w:rFonts w:ascii="Helvetica Neue" w:hAnsi="Helvetica Neue"/>
          <w:color w:val="252B2B"/>
          <w:sz w:val="27"/>
          <w:szCs w:val="27"/>
        </w:rPr>
        <w:t> </w:t>
      </w:r>
    </w:p>
    <w:p w14:paraId="633C4E4B" w14:textId="77777777" w:rsid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1-2. Revisions to Study Title, Study Aim: 0%</w:t>
      </w:r>
    </w:p>
    <w:p w14:paraId="1B9491F4"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3. Clarity, accuracy and comprehensiveness of Methods description: 20%</w:t>
      </w:r>
    </w:p>
    <w:p w14:paraId="2DAFF70A"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4. Depth of review of Ethical considerations: 5%</w:t>
      </w:r>
    </w:p>
    <w:p w14:paraId="52A4F35A"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5. Articulation of feasible Timeline: 5%</w:t>
      </w:r>
    </w:p>
    <w:p w14:paraId="1D18B0CB"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6. Description of feasibility / Resources: 5%</w:t>
      </w:r>
    </w:p>
    <w:p w14:paraId="2D677770" w14:textId="3F4D1DBD" w:rsidR="00B16D25" w:rsidRP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7. Level of Reflection of proposed study: 5%</w:t>
      </w:r>
    </w:p>
    <w:tbl>
      <w:tblPr>
        <w:tblW w:w="16019" w:type="dxa"/>
        <w:tblInd w:w="-993" w:type="dxa"/>
        <w:tblCellMar>
          <w:top w:w="15" w:type="dxa"/>
          <w:left w:w="15" w:type="dxa"/>
          <w:bottom w:w="15" w:type="dxa"/>
          <w:right w:w="15" w:type="dxa"/>
        </w:tblCellMar>
        <w:tblLook w:val="04A0" w:firstRow="1" w:lastRow="0" w:firstColumn="1" w:lastColumn="0" w:noHBand="0" w:noVBand="1"/>
      </w:tblPr>
      <w:tblGrid>
        <w:gridCol w:w="6082"/>
        <w:gridCol w:w="8945"/>
        <w:gridCol w:w="992"/>
      </w:tblGrid>
      <w:tr w:rsidR="00B16D25" w:rsidRPr="00B16D25" w14:paraId="2922E298" w14:textId="77777777" w:rsidTr="00B16D25">
        <w:trPr>
          <w:tblHeader/>
        </w:trPr>
        <w:tc>
          <w:tcPr>
            <w:tcW w:w="16019" w:type="dxa"/>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55DC386" w14:textId="3D22A0A7" w:rsidR="00B16D25" w:rsidRPr="00B16D25" w:rsidRDefault="00B16D25" w:rsidP="00B16D25">
            <w:pPr>
              <w:jc w:val="center"/>
              <w:divId w:val="779759605"/>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highlight w:val="yellow"/>
                <w:lang w:eastAsia="en-GB"/>
              </w:rPr>
              <w:lastRenderedPageBreak/>
              <w:t>Marking rubric</w:t>
            </w:r>
          </w:p>
        </w:tc>
      </w:tr>
      <w:tr w:rsidR="00B16D25" w:rsidRPr="00B16D25" w14:paraId="2D62CEA8" w14:textId="77777777" w:rsidTr="00B16D25">
        <w:trPr>
          <w:tblHeader/>
        </w:trPr>
        <w:tc>
          <w:tcPr>
            <w:tcW w:w="6082"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A5B9EE3"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Criteria</w:t>
            </w:r>
          </w:p>
        </w:tc>
        <w:tc>
          <w:tcPr>
            <w:tcW w:w="8945"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7EB30BF"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Ratings</w:t>
            </w:r>
          </w:p>
        </w:tc>
        <w:tc>
          <w:tcPr>
            <w:tcW w:w="992"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4B9F7C3"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Pts</w:t>
            </w:r>
          </w:p>
        </w:tc>
      </w:tr>
      <w:tr w:rsidR="00B16D25" w:rsidRPr="00B16D25" w14:paraId="6F2B0C00" w14:textId="77777777" w:rsidTr="00B16D25">
        <w:trPr>
          <w:trHeight w:val="6465"/>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29EBC34" w14:textId="7479EE12"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t>This criterion is linked to a Learning Outcome</w:t>
            </w:r>
            <w:r w:rsidRPr="00B16D25">
              <w:rPr>
                <w:rFonts w:ascii="Helvetica Neue" w:eastAsia="Times New Roman" w:hAnsi="Helvetica Neue" w:cs="Times New Roman"/>
                <w:color w:val="252B2B"/>
                <w:highlight w:val="yellow"/>
                <w:bdr w:val="none" w:sz="0" w:space="0" w:color="auto" w:frame="1"/>
                <w:lang w:eastAsia="en-GB"/>
              </w:rPr>
              <w:t xml:space="preserve"> </w:t>
            </w:r>
            <w:r w:rsidRPr="00B16D25">
              <w:rPr>
                <w:rFonts w:ascii="Helvetica Neue" w:eastAsia="Times New Roman" w:hAnsi="Helvetica Neue" w:cs="Times New Roman"/>
                <w:color w:val="252B2B"/>
                <w:highlight w:val="yellow"/>
                <w:lang w:eastAsia="en-GB"/>
              </w:rPr>
              <w:t>Clarity, accuracy / comprehensiveness of refined Methods description</w:t>
            </w:r>
          </w:p>
          <w:p w14:paraId="5EA6E111"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Sub-headings may include:</w:t>
            </w:r>
            <w:r w:rsidRPr="00B16D25">
              <w:rPr>
                <w:rFonts w:ascii="Helvetica Neue" w:eastAsia="Times New Roman" w:hAnsi="Helvetica Neue" w:cs="Times New Roman"/>
                <w:color w:val="252B2B"/>
                <w:highlight w:val="red"/>
                <w:lang w:eastAsia="en-GB"/>
              </w:rPr>
              <w:t xml:space="preserve"> Design, Population of interest; Sample and sampling approach; intervention (if applicable); data collection approach (measuring instruments); data management and analyses</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92"/>
              <w:gridCol w:w="1897"/>
              <w:gridCol w:w="1735"/>
              <w:gridCol w:w="1586"/>
              <w:gridCol w:w="1704"/>
            </w:tblGrid>
            <w:tr w:rsidR="00B16D25" w:rsidRPr="00B16D25" w14:paraId="6B77D0FD"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1542A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20 to &gt;16.9 pts</w:t>
                  </w:r>
                </w:p>
                <w:p w14:paraId="21AA2B8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18558CE1"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comprehensive description of methods; writing is clear and expressive, with no errors in grammar, flow or logic; subject specific vocabulary is applied with understanding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50A403F"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16.9 to &gt;15.0 pts</w:t>
                  </w:r>
                </w:p>
                <w:p w14:paraId="154F86AF"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26EE9A3A"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appropriate description of methods, but with minor errors in content detail, grammar, flow or logic; subject specific vocabulary is applied with some understanding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9F74D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15 to &gt;12.5 pts</w:t>
                  </w:r>
                </w:p>
                <w:p w14:paraId="4251564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4567F8A0"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Appropriate description of methods, with some content errors or omissions; writing has some errors in grammar, flow or logic; developing use of subject specific vocabulary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B9DE41"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12.5 to &gt;9.9 pts</w:t>
                  </w:r>
                </w:p>
                <w:p w14:paraId="35902C1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76F77AD0"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Adequate description of methods; with frequent content omissions or errors in grammar, flow or logic; beginning use of subject specific vocabulary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2F7A5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9.9 to &gt;0 pts</w:t>
                  </w:r>
                </w:p>
                <w:p w14:paraId="2B745FE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2A8FD8A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Methods not adequately described in sufficient detail or with errors in logic; subject specific vocabulary is incorrect or missing; writing lacks clarity; sentence structure lacks flow and logic</w:t>
                  </w:r>
                </w:p>
              </w:tc>
            </w:tr>
          </w:tbl>
          <w:p w14:paraId="6E9974F1"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0282549"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20 pts</w:t>
            </w:r>
          </w:p>
        </w:tc>
      </w:tr>
      <w:tr w:rsidR="00B16D25" w:rsidRPr="00B16D25" w14:paraId="34DF0AAB" w14:textId="77777777" w:rsidTr="00B16D25">
        <w:trPr>
          <w:trHeight w:val="5205"/>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1785BD3" w14:textId="32F62001"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w:t>
            </w:r>
            <w:proofErr w:type="gramStart"/>
            <w:r w:rsidRPr="00B16D25">
              <w:rPr>
                <w:rFonts w:ascii="Helvetica Neue" w:eastAsia="Times New Roman" w:hAnsi="Helvetica Neue" w:cs="Times New Roman"/>
                <w:color w:val="252B2B"/>
                <w:highlight w:val="yellow"/>
                <w:bdr w:val="none" w:sz="0" w:space="0" w:color="auto" w:frame="1"/>
                <w:lang w:eastAsia="en-GB"/>
              </w:rPr>
              <w:t>Learning Outcome</w:t>
            </w:r>
            <w:r w:rsidRPr="00B16D25">
              <w:rPr>
                <w:rFonts w:ascii="Helvetica Neue" w:eastAsia="Times New Roman" w:hAnsi="Helvetica Neue" w:cs="Times New Roman"/>
                <w:color w:val="252B2B"/>
                <w:highlight w:val="yellow"/>
                <w:bdr w:val="none" w:sz="0" w:space="0" w:color="auto" w:frame="1"/>
                <w:lang w:eastAsia="en-GB"/>
              </w:rPr>
              <w:t xml:space="preserve"> </w:t>
            </w:r>
            <w:r w:rsidRPr="00B16D25">
              <w:rPr>
                <w:rFonts w:ascii="Helvetica Neue" w:eastAsia="Times New Roman" w:hAnsi="Helvetica Neue" w:cs="Times New Roman"/>
                <w:color w:val="252B2B"/>
                <w:highlight w:val="yellow"/>
                <w:lang w:eastAsia="en-GB"/>
              </w:rPr>
              <w:t>Ethical considerations</w:t>
            </w:r>
            <w:proofErr w:type="gramEnd"/>
          </w:p>
          <w:p w14:paraId="6167A95B"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Depth of review of ethical considerations: data management and storage; involvement of vulnerable populations; identifies relevant HREC for this proposal</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821"/>
              <w:gridCol w:w="1757"/>
              <w:gridCol w:w="1889"/>
              <w:gridCol w:w="1764"/>
              <w:gridCol w:w="1683"/>
            </w:tblGrid>
            <w:tr w:rsidR="00B16D25" w:rsidRPr="00B16D25" w14:paraId="3A47796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0D903F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007AEB63"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06A4ECB7"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focused and comprehensive description of the study’s ethical considerations; relevant ethical principles correctly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019E15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7BE719D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6BD7F785"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focused description of the study’s ethical considerations; relevant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73FA360"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3F6B6FA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17A7CC24"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Understandable description of the study’s ethical considerations; some content omissions or lack of logic when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4F2C7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47698B3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70EFA2D"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Ethical considerations stated, but with some lack of clarity; content omissions or lack of logic when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A05C7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27087CC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0BA7AA93"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Ethical considerations not clear; lack of application of ethical principles to the study; writing lacks clarity</w:t>
                  </w:r>
                </w:p>
              </w:tc>
            </w:tr>
          </w:tbl>
          <w:p w14:paraId="630A5B5B"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F5FAF91"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63E11D95" w14:textId="77777777" w:rsidTr="00B16D25">
        <w:trPr>
          <w:trHeight w:val="489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BA9166A" w14:textId="2736830F"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This criterion is linked to a Learning Outcome</w:t>
            </w:r>
            <w:r w:rsidRPr="00B16D25">
              <w:rPr>
                <w:rFonts w:ascii="Helvetica Neue" w:eastAsia="Times New Roman" w:hAnsi="Helvetica Neue" w:cs="Times New Roman"/>
                <w:color w:val="252B2B"/>
                <w:highlight w:val="yellow"/>
                <w:bdr w:val="none" w:sz="0" w:space="0" w:color="auto" w:frame="1"/>
                <w:lang w:eastAsia="en-GB"/>
              </w:rPr>
              <w:t xml:space="preserve"> </w:t>
            </w:r>
            <w:r w:rsidRPr="00B16D25">
              <w:rPr>
                <w:rFonts w:ascii="Helvetica Neue" w:eastAsia="Times New Roman" w:hAnsi="Helvetica Neue" w:cs="Times New Roman"/>
                <w:color w:val="252B2B"/>
                <w:highlight w:val="yellow"/>
                <w:lang w:eastAsia="en-GB"/>
              </w:rPr>
              <w:t>Timeline</w:t>
            </w:r>
          </w:p>
          <w:p w14:paraId="50CDC79C"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Articulation of feasible timeline</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2033"/>
              <w:gridCol w:w="1719"/>
              <w:gridCol w:w="1598"/>
              <w:gridCol w:w="1859"/>
              <w:gridCol w:w="1705"/>
            </w:tblGrid>
            <w:tr w:rsidR="00B16D25" w:rsidRPr="00B16D25" w14:paraId="1C69982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6F831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2E05C86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2EE5DB3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clear, appropriate and comprehensive, with logical links to the study methods, and supported by previous sections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18342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129653F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2C20E488"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clear, with logical links to the study methods, and supported by previous sections; some minor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4EC042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6D6848B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54B9D085"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clear with links to the study methods, and supported by previous sections; some limited detail, errors or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78161E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39957764"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6121211"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adequately described; links with the study methods demonstrate minor errors in logic; limited detail and/or consistent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E4BEEB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7212BD5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53F5EBF2"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not applicable based on above sections; lack of appropriate rationale; inadequate detail; frequent errors / omissions</w:t>
                  </w:r>
                </w:p>
              </w:tc>
            </w:tr>
          </w:tbl>
          <w:p w14:paraId="19FFDA74"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76C6165"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7EA583C9" w14:textId="77777777" w:rsidTr="00B16D25">
        <w:trPr>
          <w:trHeight w:val="489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E38B851" w14:textId="714E8EDE"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This criterion is linked to a Learning Outcome</w:t>
            </w:r>
            <w:r w:rsidRPr="00B16D25">
              <w:rPr>
                <w:rFonts w:ascii="Helvetica Neue" w:eastAsia="Times New Roman" w:hAnsi="Helvetica Neue" w:cs="Times New Roman"/>
                <w:color w:val="252B2B"/>
                <w:highlight w:val="yellow"/>
                <w:bdr w:val="none" w:sz="0" w:space="0" w:color="auto" w:frame="1"/>
                <w:lang w:eastAsia="en-GB"/>
              </w:rPr>
              <w:t xml:space="preserve"> </w:t>
            </w:r>
            <w:r w:rsidRPr="00B16D25">
              <w:rPr>
                <w:rFonts w:ascii="Helvetica Neue" w:eastAsia="Times New Roman" w:hAnsi="Helvetica Neue" w:cs="Times New Roman"/>
                <w:color w:val="252B2B"/>
                <w:highlight w:val="yellow"/>
                <w:lang w:eastAsia="en-GB"/>
              </w:rPr>
              <w:t>Feasibility / Resources</w:t>
            </w:r>
          </w:p>
          <w:p w14:paraId="7103D76F"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Identify any support required; note the budget items and indicative costs; provide a justification for budget items</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19"/>
              <w:gridCol w:w="1844"/>
              <w:gridCol w:w="1775"/>
              <w:gridCol w:w="1640"/>
              <w:gridCol w:w="1736"/>
            </w:tblGrid>
            <w:tr w:rsidR="00B16D25" w:rsidRPr="00B16D25" w14:paraId="29E3125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B6CBFA0"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5600322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60917BAD"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Demonstrates a clear and comprehensive description of the study’s feasibility and justification for the required resources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84296C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3DA03973"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46C8B7BC"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Demonstrates a clear description of the study’s feasibility and justification for required resources; some minor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D3D81A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5BA40C7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3F7FAD97"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Demonstrates a relatively clear description of feasibility and justification of resources; some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0334AB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6AC5B4D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DB80AC1"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Feasibility and justification of resources is adequate; consistent errors / content omissions and / or lack of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88155D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74C62C9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71AA35E9"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Description of study feasibility lacks suitable detail; content omissions or lack of logic evident in justification for the required resources</w:t>
                  </w:r>
                </w:p>
              </w:tc>
            </w:tr>
          </w:tbl>
          <w:p w14:paraId="0744A18E"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EF66C4C"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709A18D6" w14:textId="77777777" w:rsidTr="00B16D25">
        <w:trPr>
          <w:trHeight w:val="867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EBDB0AE" w14:textId="6DCBD23B"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This criterion is linked to a Learning Outcome</w:t>
            </w:r>
            <w:r w:rsidRPr="00B16D25">
              <w:rPr>
                <w:rFonts w:ascii="Helvetica Neue" w:eastAsia="Times New Roman" w:hAnsi="Helvetica Neue" w:cs="Times New Roman"/>
                <w:color w:val="252B2B"/>
                <w:highlight w:val="yellow"/>
                <w:bdr w:val="none" w:sz="0" w:space="0" w:color="auto" w:frame="1"/>
                <w:lang w:eastAsia="en-GB"/>
              </w:rPr>
              <w:t xml:space="preserve"> </w:t>
            </w:r>
            <w:r w:rsidRPr="00B16D25">
              <w:rPr>
                <w:rFonts w:ascii="Helvetica Neue" w:eastAsia="Times New Roman" w:hAnsi="Helvetica Neue" w:cs="Times New Roman"/>
                <w:color w:val="252B2B"/>
                <w:highlight w:val="yellow"/>
                <w:lang w:eastAsia="en-GB"/>
              </w:rPr>
              <w:t>Reflection</w:t>
            </w:r>
          </w:p>
          <w:p w14:paraId="3E2FC406"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Describe how study validity or trustworthiness will be addressed; note the potential implications for policy and / or practice, and how this research may add to the related body of literature</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39"/>
              <w:gridCol w:w="1963"/>
              <w:gridCol w:w="1866"/>
              <w:gridCol w:w="1794"/>
              <w:gridCol w:w="1352"/>
            </w:tblGrid>
            <w:tr w:rsidR="00B16D25" w:rsidRPr="00B16D25" w14:paraId="6B9C710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7FF89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4D708D9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71F51121"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Comprehensive and thoughtful reflection on the study proposal; clear and complete statements on validity / trustworthiness, policy / practice implications and the addition of this research to the evidence base; writing is clear and expressive, with no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9F0411"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2C6BDB5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40CB5ACC"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relatively thoughtful reflection on the study proposal; relatively complete statements on validity / trustworthiness, policy / practice implications and the addition of this research to the evidence base; writing is mostly clear and expressive, with some minor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67200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1345415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62E80C9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Relatively thoughtful reflection on the study proposal, some omissions in content; limited response on validity / trustworthiness, implications and / or link to literature; writing demonstrates some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386F0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3F08156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42A746D"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Adequate personal reflection, but minimal or no statement on validity / trustworthiness, implications and/or link to literature; consistent errors / omissions and / or lack of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BC1492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2120F314"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081A14C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Lack of a clear reflection on the study proposal; lack of logic or appropriate rationale; frequent errors / omissions</w:t>
                  </w:r>
                </w:p>
              </w:tc>
            </w:tr>
          </w:tbl>
          <w:p w14:paraId="6BA83B95"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002A5A9" w14:textId="77777777" w:rsidR="00B16D25" w:rsidRPr="00B16D25" w:rsidRDefault="00B16D25" w:rsidP="00B16D25">
            <w:pP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lang w:eastAsia="en-GB"/>
              </w:rPr>
              <w:t>5 pts</w:t>
            </w:r>
          </w:p>
        </w:tc>
      </w:tr>
    </w:tbl>
    <w:p w14:paraId="6CBD78B3" w14:textId="77777777" w:rsidR="00667047" w:rsidRDefault="00667047"/>
    <w:sectPr w:rsidR="00667047" w:rsidSect="00B16D25">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06B7C"/>
    <w:multiLevelType w:val="multilevel"/>
    <w:tmpl w:val="8C9C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25"/>
    <w:rsid w:val="001B1E0B"/>
    <w:rsid w:val="0021106A"/>
    <w:rsid w:val="002B1874"/>
    <w:rsid w:val="002F061D"/>
    <w:rsid w:val="00335BBF"/>
    <w:rsid w:val="0036547D"/>
    <w:rsid w:val="003D2BCF"/>
    <w:rsid w:val="00467980"/>
    <w:rsid w:val="00582C34"/>
    <w:rsid w:val="005A7A4F"/>
    <w:rsid w:val="00652EBB"/>
    <w:rsid w:val="00667047"/>
    <w:rsid w:val="00793528"/>
    <w:rsid w:val="00895F20"/>
    <w:rsid w:val="008B20CC"/>
    <w:rsid w:val="008C400A"/>
    <w:rsid w:val="009857E9"/>
    <w:rsid w:val="00B16D25"/>
    <w:rsid w:val="00B67156"/>
    <w:rsid w:val="00C5742B"/>
    <w:rsid w:val="00C9391B"/>
    <w:rsid w:val="00CE38D0"/>
    <w:rsid w:val="00D54AE4"/>
    <w:rsid w:val="00E11499"/>
    <w:rsid w:val="00E43329"/>
    <w:rsid w:val="00FB6D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E883"/>
  <w15:chartTrackingRefBased/>
  <w15:docId w15:val="{780469B5-7744-A24D-8B0F-B5989F7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6D2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B16D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D25"/>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B16D25"/>
    <w:rPr>
      <w:b/>
      <w:bCs/>
    </w:rPr>
  </w:style>
  <w:style w:type="character" w:customStyle="1" w:styleId="apple-converted-space">
    <w:name w:val="apple-converted-space"/>
    <w:basedOn w:val="DefaultParagraphFont"/>
    <w:rsid w:val="00B16D25"/>
  </w:style>
  <w:style w:type="character" w:customStyle="1" w:styleId="Heading4Char">
    <w:name w:val="Heading 4 Char"/>
    <w:basedOn w:val="DefaultParagraphFont"/>
    <w:link w:val="Heading4"/>
    <w:uiPriority w:val="9"/>
    <w:semiHidden/>
    <w:rsid w:val="00B16D25"/>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B16D25"/>
    <w:pPr>
      <w:spacing w:before="100" w:beforeAutospacing="1" w:after="100" w:afterAutospacing="1"/>
    </w:pPr>
    <w:rPr>
      <w:rFonts w:ascii="Times New Roman" w:eastAsia="Times New Roman" w:hAnsi="Times New Roman" w:cs="Times New Roman"/>
      <w:lang w:eastAsia="en-GB"/>
    </w:rPr>
  </w:style>
  <w:style w:type="character" w:customStyle="1" w:styleId="title">
    <w:name w:val="title"/>
    <w:basedOn w:val="DefaultParagraphFont"/>
    <w:rsid w:val="00B16D25"/>
  </w:style>
  <w:style w:type="character" w:customStyle="1" w:styleId="screenreader-only">
    <w:name w:val="screenreader-only"/>
    <w:basedOn w:val="DefaultParagraphFont"/>
    <w:rsid w:val="00B16D25"/>
  </w:style>
  <w:style w:type="character" w:customStyle="1" w:styleId="description">
    <w:name w:val="description"/>
    <w:basedOn w:val="DefaultParagraphFont"/>
    <w:rsid w:val="00B16D25"/>
  </w:style>
  <w:style w:type="character" w:customStyle="1" w:styleId="nobr">
    <w:name w:val="nobr"/>
    <w:basedOn w:val="DefaultParagraphFont"/>
    <w:rsid w:val="00B16D25"/>
  </w:style>
  <w:style w:type="character" w:customStyle="1" w:styleId="points">
    <w:name w:val="points"/>
    <w:basedOn w:val="DefaultParagraphFont"/>
    <w:rsid w:val="00B16D25"/>
  </w:style>
  <w:style w:type="character" w:customStyle="1" w:styleId="rangerating">
    <w:name w:val="range_rating"/>
    <w:basedOn w:val="DefaultParagraphFont"/>
    <w:rsid w:val="00B16D25"/>
  </w:style>
  <w:style w:type="character" w:customStyle="1" w:styleId="minpoints">
    <w:name w:val="min_points"/>
    <w:basedOn w:val="DefaultParagraphFont"/>
    <w:rsid w:val="00B16D25"/>
  </w:style>
  <w:style w:type="character" w:customStyle="1" w:styleId="displaycriterionpoints">
    <w:name w:val="display_criterion_points"/>
    <w:basedOn w:val="DefaultParagraphFont"/>
    <w:rsid w:val="00B16D25"/>
  </w:style>
  <w:style w:type="character" w:customStyle="1" w:styleId="rubrictotal">
    <w:name w:val="rubric_total"/>
    <w:basedOn w:val="DefaultParagraphFont"/>
    <w:rsid w:val="00B1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89800">
      <w:bodyDiv w:val="1"/>
      <w:marLeft w:val="0"/>
      <w:marRight w:val="0"/>
      <w:marTop w:val="0"/>
      <w:marBottom w:val="0"/>
      <w:divBdr>
        <w:top w:val="none" w:sz="0" w:space="0" w:color="auto"/>
        <w:left w:val="none" w:sz="0" w:space="0" w:color="auto"/>
        <w:bottom w:val="none" w:sz="0" w:space="0" w:color="auto"/>
        <w:right w:val="none" w:sz="0" w:space="0" w:color="auto"/>
      </w:divBdr>
    </w:div>
    <w:div w:id="459148866">
      <w:bodyDiv w:val="1"/>
      <w:marLeft w:val="0"/>
      <w:marRight w:val="0"/>
      <w:marTop w:val="0"/>
      <w:marBottom w:val="0"/>
      <w:divBdr>
        <w:top w:val="none" w:sz="0" w:space="0" w:color="auto"/>
        <w:left w:val="none" w:sz="0" w:space="0" w:color="auto"/>
        <w:bottom w:val="none" w:sz="0" w:space="0" w:color="auto"/>
        <w:right w:val="none" w:sz="0" w:space="0" w:color="auto"/>
      </w:divBdr>
      <w:divsChild>
        <w:div w:id="1100027593">
          <w:marLeft w:val="0"/>
          <w:marRight w:val="0"/>
          <w:marTop w:val="0"/>
          <w:marBottom w:val="0"/>
          <w:divBdr>
            <w:top w:val="none" w:sz="0" w:space="0" w:color="auto"/>
            <w:left w:val="none" w:sz="0" w:space="0" w:color="auto"/>
            <w:bottom w:val="none" w:sz="0" w:space="0" w:color="auto"/>
            <w:right w:val="none" w:sz="0" w:space="0" w:color="auto"/>
          </w:divBdr>
          <w:divsChild>
            <w:div w:id="2021658143">
              <w:marLeft w:val="0"/>
              <w:marRight w:val="0"/>
              <w:marTop w:val="0"/>
              <w:marBottom w:val="0"/>
              <w:divBdr>
                <w:top w:val="none" w:sz="0" w:space="0" w:color="auto"/>
                <w:left w:val="none" w:sz="0" w:space="0" w:color="auto"/>
                <w:bottom w:val="none" w:sz="0" w:space="0" w:color="auto"/>
                <w:right w:val="none" w:sz="0" w:space="0" w:color="auto"/>
              </w:divBdr>
              <w:divsChild>
                <w:div w:id="5419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914">
      <w:bodyDiv w:val="1"/>
      <w:marLeft w:val="0"/>
      <w:marRight w:val="0"/>
      <w:marTop w:val="0"/>
      <w:marBottom w:val="0"/>
      <w:divBdr>
        <w:top w:val="none" w:sz="0" w:space="0" w:color="auto"/>
        <w:left w:val="none" w:sz="0" w:space="0" w:color="auto"/>
        <w:bottom w:val="none" w:sz="0" w:space="0" w:color="auto"/>
        <w:right w:val="none" w:sz="0" w:space="0" w:color="auto"/>
      </w:divBdr>
      <w:divsChild>
        <w:div w:id="461194816">
          <w:marLeft w:val="0"/>
          <w:marRight w:val="0"/>
          <w:marTop w:val="0"/>
          <w:marBottom w:val="0"/>
          <w:divBdr>
            <w:top w:val="none" w:sz="0" w:space="0" w:color="auto"/>
            <w:left w:val="none" w:sz="0" w:space="0" w:color="auto"/>
            <w:bottom w:val="none" w:sz="0" w:space="0" w:color="auto"/>
            <w:right w:val="none" w:sz="0" w:space="0" w:color="auto"/>
          </w:divBdr>
        </w:div>
      </w:divsChild>
    </w:div>
    <w:div w:id="669868919">
      <w:bodyDiv w:val="1"/>
      <w:marLeft w:val="0"/>
      <w:marRight w:val="0"/>
      <w:marTop w:val="0"/>
      <w:marBottom w:val="0"/>
      <w:divBdr>
        <w:top w:val="none" w:sz="0" w:space="0" w:color="auto"/>
        <w:left w:val="none" w:sz="0" w:space="0" w:color="auto"/>
        <w:bottom w:val="none" w:sz="0" w:space="0" w:color="auto"/>
        <w:right w:val="none" w:sz="0" w:space="0" w:color="auto"/>
      </w:divBdr>
    </w:div>
    <w:div w:id="967081311">
      <w:bodyDiv w:val="1"/>
      <w:marLeft w:val="0"/>
      <w:marRight w:val="0"/>
      <w:marTop w:val="0"/>
      <w:marBottom w:val="0"/>
      <w:divBdr>
        <w:top w:val="none" w:sz="0" w:space="0" w:color="auto"/>
        <w:left w:val="none" w:sz="0" w:space="0" w:color="auto"/>
        <w:bottom w:val="none" w:sz="0" w:space="0" w:color="auto"/>
        <w:right w:val="none" w:sz="0" w:space="0" w:color="auto"/>
      </w:divBdr>
    </w:div>
    <w:div w:id="1215694904">
      <w:bodyDiv w:val="1"/>
      <w:marLeft w:val="0"/>
      <w:marRight w:val="0"/>
      <w:marTop w:val="0"/>
      <w:marBottom w:val="0"/>
      <w:divBdr>
        <w:top w:val="none" w:sz="0" w:space="0" w:color="auto"/>
        <w:left w:val="none" w:sz="0" w:space="0" w:color="auto"/>
        <w:bottom w:val="none" w:sz="0" w:space="0" w:color="auto"/>
        <w:right w:val="none" w:sz="0" w:space="0" w:color="auto"/>
      </w:divBdr>
    </w:div>
    <w:div w:id="1670255034">
      <w:bodyDiv w:val="1"/>
      <w:marLeft w:val="0"/>
      <w:marRight w:val="0"/>
      <w:marTop w:val="0"/>
      <w:marBottom w:val="0"/>
      <w:divBdr>
        <w:top w:val="none" w:sz="0" w:space="0" w:color="auto"/>
        <w:left w:val="none" w:sz="0" w:space="0" w:color="auto"/>
        <w:bottom w:val="none" w:sz="0" w:space="0" w:color="auto"/>
        <w:right w:val="none" w:sz="0" w:space="0" w:color="auto"/>
      </w:divBdr>
      <w:divsChild>
        <w:div w:id="51926603">
          <w:marLeft w:val="0"/>
          <w:marRight w:val="0"/>
          <w:marTop w:val="0"/>
          <w:marBottom w:val="0"/>
          <w:divBdr>
            <w:top w:val="single" w:sz="6" w:space="4" w:color="C7CDD1"/>
            <w:left w:val="single" w:sz="6" w:space="4" w:color="C7CDD1"/>
            <w:bottom w:val="none" w:sz="0" w:space="0" w:color="auto"/>
            <w:right w:val="single" w:sz="6" w:space="4" w:color="C7CDD1"/>
          </w:divBdr>
          <w:divsChild>
            <w:div w:id="520313562">
              <w:marLeft w:val="0"/>
              <w:marRight w:val="0"/>
              <w:marTop w:val="0"/>
              <w:marBottom w:val="0"/>
              <w:divBdr>
                <w:top w:val="none" w:sz="0" w:space="0" w:color="auto"/>
                <w:left w:val="none" w:sz="0" w:space="0" w:color="auto"/>
                <w:bottom w:val="none" w:sz="0" w:space="0" w:color="auto"/>
                <w:right w:val="none" w:sz="0" w:space="0" w:color="auto"/>
              </w:divBdr>
            </w:div>
          </w:divsChild>
        </w:div>
        <w:div w:id="779759605">
          <w:marLeft w:val="-15"/>
          <w:marRight w:val="-15"/>
          <w:marTop w:val="0"/>
          <w:marBottom w:val="0"/>
          <w:divBdr>
            <w:top w:val="none" w:sz="0" w:space="0" w:color="auto"/>
            <w:left w:val="none" w:sz="0" w:space="0" w:color="auto"/>
            <w:bottom w:val="none" w:sz="0" w:space="0" w:color="auto"/>
            <w:right w:val="none" w:sz="0" w:space="0" w:color="auto"/>
          </w:divBdr>
        </w:div>
        <w:div w:id="143740513">
          <w:marLeft w:val="0"/>
          <w:marRight w:val="0"/>
          <w:marTop w:val="0"/>
          <w:marBottom w:val="0"/>
          <w:divBdr>
            <w:top w:val="none" w:sz="0" w:space="0" w:color="auto"/>
            <w:left w:val="none" w:sz="0" w:space="0" w:color="auto"/>
            <w:bottom w:val="none" w:sz="0" w:space="0" w:color="auto"/>
            <w:right w:val="none" w:sz="0" w:space="0" w:color="auto"/>
          </w:divBdr>
          <w:divsChild>
            <w:div w:id="179902229">
              <w:marLeft w:val="0"/>
              <w:marRight w:val="0"/>
              <w:marTop w:val="0"/>
              <w:marBottom w:val="0"/>
              <w:divBdr>
                <w:top w:val="none" w:sz="0" w:space="0" w:color="auto"/>
                <w:left w:val="none" w:sz="0" w:space="0" w:color="auto"/>
                <w:bottom w:val="none" w:sz="0" w:space="0" w:color="auto"/>
                <w:right w:val="none" w:sz="0" w:space="0" w:color="auto"/>
              </w:divBdr>
              <w:divsChild>
                <w:div w:id="17922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3971">
          <w:marLeft w:val="0"/>
          <w:marRight w:val="0"/>
          <w:marTop w:val="0"/>
          <w:marBottom w:val="0"/>
          <w:divBdr>
            <w:top w:val="none" w:sz="0" w:space="0" w:color="auto"/>
            <w:left w:val="none" w:sz="0" w:space="0" w:color="auto"/>
            <w:bottom w:val="none" w:sz="0" w:space="0" w:color="auto"/>
            <w:right w:val="none" w:sz="0" w:space="0" w:color="auto"/>
          </w:divBdr>
          <w:divsChild>
            <w:div w:id="1457944506">
              <w:marLeft w:val="0"/>
              <w:marRight w:val="0"/>
              <w:marTop w:val="0"/>
              <w:marBottom w:val="0"/>
              <w:divBdr>
                <w:top w:val="none" w:sz="0" w:space="0" w:color="auto"/>
                <w:left w:val="none" w:sz="0" w:space="0" w:color="auto"/>
                <w:bottom w:val="none" w:sz="0" w:space="0" w:color="auto"/>
                <w:right w:val="none" w:sz="0" w:space="0" w:color="auto"/>
              </w:divBdr>
              <w:divsChild>
                <w:div w:id="86775167">
                  <w:marLeft w:val="0"/>
                  <w:marRight w:val="0"/>
                  <w:marTop w:val="0"/>
                  <w:marBottom w:val="0"/>
                  <w:divBdr>
                    <w:top w:val="none" w:sz="0" w:space="0" w:color="auto"/>
                    <w:left w:val="none" w:sz="0" w:space="0" w:color="auto"/>
                    <w:bottom w:val="none" w:sz="0" w:space="0" w:color="auto"/>
                    <w:right w:val="none" w:sz="0" w:space="0" w:color="auto"/>
                  </w:divBdr>
                </w:div>
                <w:div w:id="11950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5532">
          <w:marLeft w:val="0"/>
          <w:marRight w:val="0"/>
          <w:marTop w:val="0"/>
          <w:marBottom w:val="0"/>
          <w:divBdr>
            <w:top w:val="none" w:sz="0" w:space="0" w:color="auto"/>
            <w:left w:val="none" w:sz="0" w:space="0" w:color="auto"/>
            <w:bottom w:val="none" w:sz="0" w:space="0" w:color="auto"/>
            <w:right w:val="none" w:sz="0" w:space="0" w:color="auto"/>
          </w:divBdr>
          <w:divsChild>
            <w:div w:id="711074935">
              <w:marLeft w:val="0"/>
              <w:marRight w:val="0"/>
              <w:marTop w:val="0"/>
              <w:marBottom w:val="0"/>
              <w:divBdr>
                <w:top w:val="none" w:sz="0" w:space="0" w:color="auto"/>
                <w:left w:val="none" w:sz="0" w:space="0" w:color="auto"/>
                <w:bottom w:val="none" w:sz="0" w:space="0" w:color="auto"/>
                <w:right w:val="none" w:sz="0" w:space="0" w:color="auto"/>
              </w:divBdr>
              <w:divsChild>
                <w:div w:id="1829788437">
                  <w:marLeft w:val="0"/>
                  <w:marRight w:val="0"/>
                  <w:marTop w:val="0"/>
                  <w:marBottom w:val="0"/>
                  <w:divBdr>
                    <w:top w:val="none" w:sz="0" w:space="0" w:color="auto"/>
                    <w:left w:val="none" w:sz="0" w:space="0" w:color="auto"/>
                    <w:bottom w:val="none" w:sz="0" w:space="0" w:color="auto"/>
                    <w:right w:val="none" w:sz="0" w:space="0" w:color="auto"/>
                  </w:divBdr>
                </w:div>
                <w:div w:id="13392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1425">
          <w:marLeft w:val="0"/>
          <w:marRight w:val="0"/>
          <w:marTop w:val="0"/>
          <w:marBottom w:val="0"/>
          <w:divBdr>
            <w:top w:val="none" w:sz="0" w:space="0" w:color="auto"/>
            <w:left w:val="none" w:sz="0" w:space="0" w:color="auto"/>
            <w:bottom w:val="none" w:sz="0" w:space="0" w:color="auto"/>
            <w:right w:val="none" w:sz="0" w:space="0" w:color="auto"/>
          </w:divBdr>
          <w:divsChild>
            <w:div w:id="135605889">
              <w:marLeft w:val="0"/>
              <w:marRight w:val="0"/>
              <w:marTop w:val="0"/>
              <w:marBottom w:val="0"/>
              <w:divBdr>
                <w:top w:val="none" w:sz="0" w:space="0" w:color="auto"/>
                <w:left w:val="none" w:sz="0" w:space="0" w:color="auto"/>
                <w:bottom w:val="none" w:sz="0" w:space="0" w:color="auto"/>
                <w:right w:val="none" w:sz="0" w:space="0" w:color="auto"/>
              </w:divBdr>
              <w:divsChild>
                <w:div w:id="719591417">
                  <w:marLeft w:val="0"/>
                  <w:marRight w:val="0"/>
                  <w:marTop w:val="0"/>
                  <w:marBottom w:val="0"/>
                  <w:divBdr>
                    <w:top w:val="none" w:sz="0" w:space="0" w:color="auto"/>
                    <w:left w:val="none" w:sz="0" w:space="0" w:color="auto"/>
                    <w:bottom w:val="none" w:sz="0" w:space="0" w:color="auto"/>
                    <w:right w:val="none" w:sz="0" w:space="0" w:color="auto"/>
                  </w:divBdr>
                </w:div>
                <w:div w:id="10216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94307">
          <w:marLeft w:val="0"/>
          <w:marRight w:val="0"/>
          <w:marTop w:val="0"/>
          <w:marBottom w:val="0"/>
          <w:divBdr>
            <w:top w:val="none" w:sz="0" w:space="0" w:color="auto"/>
            <w:left w:val="none" w:sz="0" w:space="0" w:color="auto"/>
            <w:bottom w:val="none" w:sz="0" w:space="0" w:color="auto"/>
            <w:right w:val="none" w:sz="0" w:space="0" w:color="auto"/>
          </w:divBdr>
          <w:divsChild>
            <w:div w:id="1556700349">
              <w:marLeft w:val="0"/>
              <w:marRight w:val="0"/>
              <w:marTop w:val="0"/>
              <w:marBottom w:val="0"/>
              <w:divBdr>
                <w:top w:val="none" w:sz="0" w:space="0" w:color="auto"/>
                <w:left w:val="none" w:sz="0" w:space="0" w:color="auto"/>
                <w:bottom w:val="none" w:sz="0" w:space="0" w:color="auto"/>
                <w:right w:val="none" w:sz="0" w:space="0" w:color="auto"/>
              </w:divBdr>
              <w:divsChild>
                <w:div w:id="291711733">
                  <w:marLeft w:val="0"/>
                  <w:marRight w:val="0"/>
                  <w:marTop w:val="0"/>
                  <w:marBottom w:val="0"/>
                  <w:divBdr>
                    <w:top w:val="none" w:sz="0" w:space="0" w:color="auto"/>
                    <w:left w:val="none" w:sz="0" w:space="0" w:color="auto"/>
                    <w:bottom w:val="none" w:sz="0" w:space="0" w:color="auto"/>
                    <w:right w:val="none" w:sz="0" w:space="0" w:color="auto"/>
                  </w:divBdr>
                </w:div>
                <w:div w:id="1578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8544">
          <w:marLeft w:val="0"/>
          <w:marRight w:val="0"/>
          <w:marTop w:val="0"/>
          <w:marBottom w:val="0"/>
          <w:divBdr>
            <w:top w:val="none" w:sz="0" w:space="0" w:color="auto"/>
            <w:left w:val="none" w:sz="0" w:space="0" w:color="auto"/>
            <w:bottom w:val="none" w:sz="0" w:space="0" w:color="auto"/>
            <w:right w:val="none" w:sz="0" w:space="0" w:color="auto"/>
          </w:divBdr>
          <w:divsChild>
            <w:div w:id="1551961352">
              <w:marLeft w:val="0"/>
              <w:marRight w:val="0"/>
              <w:marTop w:val="0"/>
              <w:marBottom w:val="0"/>
              <w:divBdr>
                <w:top w:val="none" w:sz="0" w:space="0" w:color="auto"/>
                <w:left w:val="none" w:sz="0" w:space="0" w:color="auto"/>
                <w:bottom w:val="none" w:sz="0" w:space="0" w:color="auto"/>
                <w:right w:val="none" w:sz="0" w:space="0" w:color="auto"/>
              </w:divBdr>
              <w:divsChild>
                <w:div w:id="363943793">
                  <w:marLeft w:val="0"/>
                  <w:marRight w:val="0"/>
                  <w:marTop w:val="0"/>
                  <w:marBottom w:val="0"/>
                  <w:divBdr>
                    <w:top w:val="none" w:sz="0" w:space="0" w:color="auto"/>
                    <w:left w:val="none" w:sz="0" w:space="0" w:color="auto"/>
                    <w:bottom w:val="none" w:sz="0" w:space="0" w:color="auto"/>
                    <w:right w:val="none" w:sz="0" w:space="0" w:color="auto"/>
                  </w:divBdr>
                </w:div>
                <w:div w:id="10020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6842">
          <w:marLeft w:val="0"/>
          <w:marRight w:val="0"/>
          <w:marTop w:val="0"/>
          <w:marBottom w:val="0"/>
          <w:divBdr>
            <w:top w:val="none" w:sz="0" w:space="0" w:color="auto"/>
            <w:left w:val="none" w:sz="0" w:space="0" w:color="auto"/>
            <w:bottom w:val="none" w:sz="0" w:space="0" w:color="auto"/>
            <w:right w:val="none" w:sz="0" w:space="0" w:color="auto"/>
          </w:divBdr>
        </w:div>
        <w:div w:id="1622691132">
          <w:marLeft w:val="0"/>
          <w:marRight w:val="0"/>
          <w:marTop w:val="0"/>
          <w:marBottom w:val="0"/>
          <w:divBdr>
            <w:top w:val="none" w:sz="0" w:space="0" w:color="auto"/>
            <w:left w:val="none" w:sz="0" w:space="0" w:color="auto"/>
            <w:bottom w:val="none" w:sz="0" w:space="0" w:color="auto"/>
            <w:right w:val="none" w:sz="0" w:space="0" w:color="auto"/>
          </w:divBdr>
          <w:divsChild>
            <w:div w:id="378625553">
              <w:marLeft w:val="0"/>
              <w:marRight w:val="0"/>
              <w:marTop w:val="0"/>
              <w:marBottom w:val="0"/>
              <w:divBdr>
                <w:top w:val="none" w:sz="0" w:space="0" w:color="auto"/>
                <w:left w:val="none" w:sz="0" w:space="0" w:color="auto"/>
                <w:bottom w:val="none" w:sz="0" w:space="0" w:color="auto"/>
                <w:right w:val="none" w:sz="0" w:space="0" w:color="auto"/>
              </w:divBdr>
              <w:divsChild>
                <w:div w:id="21017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40925">
          <w:marLeft w:val="0"/>
          <w:marRight w:val="0"/>
          <w:marTop w:val="0"/>
          <w:marBottom w:val="0"/>
          <w:divBdr>
            <w:top w:val="none" w:sz="0" w:space="0" w:color="auto"/>
            <w:left w:val="none" w:sz="0" w:space="0" w:color="auto"/>
            <w:bottom w:val="none" w:sz="0" w:space="0" w:color="auto"/>
            <w:right w:val="none" w:sz="0" w:space="0" w:color="auto"/>
          </w:divBdr>
          <w:divsChild>
            <w:div w:id="552541570">
              <w:marLeft w:val="0"/>
              <w:marRight w:val="0"/>
              <w:marTop w:val="0"/>
              <w:marBottom w:val="0"/>
              <w:divBdr>
                <w:top w:val="none" w:sz="0" w:space="0" w:color="auto"/>
                <w:left w:val="none" w:sz="0" w:space="0" w:color="auto"/>
                <w:bottom w:val="none" w:sz="0" w:space="0" w:color="auto"/>
                <w:right w:val="none" w:sz="0" w:space="0" w:color="auto"/>
              </w:divBdr>
              <w:divsChild>
                <w:div w:id="168521603">
                  <w:marLeft w:val="0"/>
                  <w:marRight w:val="0"/>
                  <w:marTop w:val="0"/>
                  <w:marBottom w:val="0"/>
                  <w:divBdr>
                    <w:top w:val="none" w:sz="0" w:space="0" w:color="auto"/>
                    <w:left w:val="none" w:sz="0" w:space="0" w:color="auto"/>
                    <w:bottom w:val="none" w:sz="0" w:space="0" w:color="auto"/>
                    <w:right w:val="none" w:sz="0" w:space="0" w:color="auto"/>
                  </w:divBdr>
                </w:div>
                <w:div w:id="320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3434">
          <w:marLeft w:val="0"/>
          <w:marRight w:val="0"/>
          <w:marTop w:val="0"/>
          <w:marBottom w:val="0"/>
          <w:divBdr>
            <w:top w:val="none" w:sz="0" w:space="0" w:color="auto"/>
            <w:left w:val="none" w:sz="0" w:space="0" w:color="auto"/>
            <w:bottom w:val="none" w:sz="0" w:space="0" w:color="auto"/>
            <w:right w:val="none" w:sz="0" w:space="0" w:color="auto"/>
          </w:divBdr>
          <w:divsChild>
            <w:div w:id="68768163">
              <w:marLeft w:val="0"/>
              <w:marRight w:val="0"/>
              <w:marTop w:val="0"/>
              <w:marBottom w:val="0"/>
              <w:divBdr>
                <w:top w:val="none" w:sz="0" w:space="0" w:color="auto"/>
                <w:left w:val="none" w:sz="0" w:space="0" w:color="auto"/>
                <w:bottom w:val="none" w:sz="0" w:space="0" w:color="auto"/>
                <w:right w:val="none" w:sz="0" w:space="0" w:color="auto"/>
              </w:divBdr>
              <w:divsChild>
                <w:div w:id="1845589437">
                  <w:marLeft w:val="0"/>
                  <w:marRight w:val="0"/>
                  <w:marTop w:val="0"/>
                  <w:marBottom w:val="0"/>
                  <w:divBdr>
                    <w:top w:val="none" w:sz="0" w:space="0" w:color="auto"/>
                    <w:left w:val="none" w:sz="0" w:space="0" w:color="auto"/>
                    <w:bottom w:val="none" w:sz="0" w:space="0" w:color="auto"/>
                    <w:right w:val="none" w:sz="0" w:space="0" w:color="auto"/>
                  </w:divBdr>
                </w:div>
                <w:div w:id="1852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1152">
          <w:marLeft w:val="0"/>
          <w:marRight w:val="0"/>
          <w:marTop w:val="0"/>
          <w:marBottom w:val="0"/>
          <w:divBdr>
            <w:top w:val="none" w:sz="0" w:space="0" w:color="auto"/>
            <w:left w:val="none" w:sz="0" w:space="0" w:color="auto"/>
            <w:bottom w:val="none" w:sz="0" w:space="0" w:color="auto"/>
            <w:right w:val="none" w:sz="0" w:space="0" w:color="auto"/>
          </w:divBdr>
          <w:divsChild>
            <w:div w:id="713119597">
              <w:marLeft w:val="0"/>
              <w:marRight w:val="0"/>
              <w:marTop w:val="0"/>
              <w:marBottom w:val="0"/>
              <w:divBdr>
                <w:top w:val="none" w:sz="0" w:space="0" w:color="auto"/>
                <w:left w:val="none" w:sz="0" w:space="0" w:color="auto"/>
                <w:bottom w:val="none" w:sz="0" w:space="0" w:color="auto"/>
                <w:right w:val="none" w:sz="0" w:space="0" w:color="auto"/>
              </w:divBdr>
              <w:divsChild>
                <w:div w:id="993605736">
                  <w:marLeft w:val="0"/>
                  <w:marRight w:val="0"/>
                  <w:marTop w:val="0"/>
                  <w:marBottom w:val="0"/>
                  <w:divBdr>
                    <w:top w:val="none" w:sz="0" w:space="0" w:color="auto"/>
                    <w:left w:val="none" w:sz="0" w:space="0" w:color="auto"/>
                    <w:bottom w:val="none" w:sz="0" w:space="0" w:color="auto"/>
                    <w:right w:val="none" w:sz="0" w:space="0" w:color="auto"/>
                  </w:divBdr>
                </w:div>
                <w:div w:id="168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88594">
          <w:marLeft w:val="0"/>
          <w:marRight w:val="0"/>
          <w:marTop w:val="0"/>
          <w:marBottom w:val="0"/>
          <w:divBdr>
            <w:top w:val="none" w:sz="0" w:space="0" w:color="auto"/>
            <w:left w:val="none" w:sz="0" w:space="0" w:color="auto"/>
            <w:bottom w:val="none" w:sz="0" w:space="0" w:color="auto"/>
            <w:right w:val="none" w:sz="0" w:space="0" w:color="auto"/>
          </w:divBdr>
          <w:divsChild>
            <w:div w:id="165948504">
              <w:marLeft w:val="0"/>
              <w:marRight w:val="0"/>
              <w:marTop w:val="0"/>
              <w:marBottom w:val="0"/>
              <w:divBdr>
                <w:top w:val="none" w:sz="0" w:space="0" w:color="auto"/>
                <w:left w:val="none" w:sz="0" w:space="0" w:color="auto"/>
                <w:bottom w:val="none" w:sz="0" w:space="0" w:color="auto"/>
                <w:right w:val="none" w:sz="0" w:space="0" w:color="auto"/>
              </w:divBdr>
              <w:divsChild>
                <w:div w:id="343437812">
                  <w:marLeft w:val="0"/>
                  <w:marRight w:val="0"/>
                  <w:marTop w:val="0"/>
                  <w:marBottom w:val="0"/>
                  <w:divBdr>
                    <w:top w:val="none" w:sz="0" w:space="0" w:color="auto"/>
                    <w:left w:val="none" w:sz="0" w:space="0" w:color="auto"/>
                    <w:bottom w:val="none" w:sz="0" w:space="0" w:color="auto"/>
                    <w:right w:val="none" w:sz="0" w:space="0" w:color="auto"/>
                  </w:divBdr>
                </w:div>
                <w:div w:id="9008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90275">
          <w:marLeft w:val="0"/>
          <w:marRight w:val="0"/>
          <w:marTop w:val="0"/>
          <w:marBottom w:val="0"/>
          <w:divBdr>
            <w:top w:val="none" w:sz="0" w:space="0" w:color="auto"/>
            <w:left w:val="none" w:sz="0" w:space="0" w:color="auto"/>
            <w:bottom w:val="none" w:sz="0" w:space="0" w:color="auto"/>
            <w:right w:val="none" w:sz="0" w:space="0" w:color="auto"/>
          </w:divBdr>
          <w:divsChild>
            <w:div w:id="62487283">
              <w:marLeft w:val="0"/>
              <w:marRight w:val="0"/>
              <w:marTop w:val="0"/>
              <w:marBottom w:val="0"/>
              <w:divBdr>
                <w:top w:val="none" w:sz="0" w:space="0" w:color="auto"/>
                <w:left w:val="none" w:sz="0" w:space="0" w:color="auto"/>
                <w:bottom w:val="none" w:sz="0" w:space="0" w:color="auto"/>
                <w:right w:val="none" w:sz="0" w:space="0" w:color="auto"/>
              </w:divBdr>
              <w:divsChild>
                <w:div w:id="2086761061">
                  <w:marLeft w:val="0"/>
                  <w:marRight w:val="0"/>
                  <w:marTop w:val="0"/>
                  <w:marBottom w:val="0"/>
                  <w:divBdr>
                    <w:top w:val="none" w:sz="0" w:space="0" w:color="auto"/>
                    <w:left w:val="none" w:sz="0" w:space="0" w:color="auto"/>
                    <w:bottom w:val="none" w:sz="0" w:space="0" w:color="auto"/>
                    <w:right w:val="none" w:sz="0" w:space="0" w:color="auto"/>
                  </w:divBdr>
                </w:div>
                <w:div w:id="697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8622">
          <w:marLeft w:val="0"/>
          <w:marRight w:val="0"/>
          <w:marTop w:val="0"/>
          <w:marBottom w:val="0"/>
          <w:divBdr>
            <w:top w:val="none" w:sz="0" w:space="0" w:color="auto"/>
            <w:left w:val="none" w:sz="0" w:space="0" w:color="auto"/>
            <w:bottom w:val="none" w:sz="0" w:space="0" w:color="auto"/>
            <w:right w:val="none" w:sz="0" w:space="0" w:color="auto"/>
          </w:divBdr>
        </w:div>
        <w:div w:id="208032841">
          <w:marLeft w:val="0"/>
          <w:marRight w:val="0"/>
          <w:marTop w:val="0"/>
          <w:marBottom w:val="0"/>
          <w:divBdr>
            <w:top w:val="none" w:sz="0" w:space="0" w:color="auto"/>
            <w:left w:val="none" w:sz="0" w:space="0" w:color="auto"/>
            <w:bottom w:val="none" w:sz="0" w:space="0" w:color="auto"/>
            <w:right w:val="none" w:sz="0" w:space="0" w:color="auto"/>
          </w:divBdr>
          <w:divsChild>
            <w:div w:id="326594425">
              <w:marLeft w:val="0"/>
              <w:marRight w:val="0"/>
              <w:marTop w:val="0"/>
              <w:marBottom w:val="0"/>
              <w:divBdr>
                <w:top w:val="none" w:sz="0" w:space="0" w:color="auto"/>
                <w:left w:val="none" w:sz="0" w:space="0" w:color="auto"/>
                <w:bottom w:val="none" w:sz="0" w:space="0" w:color="auto"/>
                <w:right w:val="none" w:sz="0" w:space="0" w:color="auto"/>
              </w:divBdr>
              <w:divsChild>
                <w:div w:id="3252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0517">
          <w:marLeft w:val="0"/>
          <w:marRight w:val="0"/>
          <w:marTop w:val="0"/>
          <w:marBottom w:val="0"/>
          <w:divBdr>
            <w:top w:val="none" w:sz="0" w:space="0" w:color="auto"/>
            <w:left w:val="none" w:sz="0" w:space="0" w:color="auto"/>
            <w:bottom w:val="none" w:sz="0" w:space="0" w:color="auto"/>
            <w:right w:val="none" w:sz="0" w:space="0" w:color="auto"/>
          </w:divBdr>
          <w:divsChild>
            <w:div w:id="351497311">
              <w:marLeft w:val="0"/>
              <w:marRight w:val="0"/>
              <w:marTop w:val="0"/>
              <w:marBottom w:val="0"/>
              <w:divBdr>
                <w:top w:val="none" w:sz="0" w:space="0" w:color="auto"/>
                <w:left w:val="none" w:sz="0" w:space="0" w:color="auto"/>
                <w:bottom w:val="none" w:sz="0" w:space="0" w:color="auto"/>
                <w:right w:val="none" w:sz="0" w:space="0" w:color="auto"/>
              </w:divBdr>
              <w:divsChild>
                <w:div w:id="599025376">
                  <w:marLeft w:val="0"/>
                  <w:marRight w:val="0"/>
                  <w:marTop w:val="0"/>
                  <w:marBottom w:val="0"/>
                  <w:divBdr>
                    <w:top w:val="none" w:sz="0" w:space="0" w:color="auto"/>
                    <w:left w:val="none" w:sz="0" w:space="0" w:color="auto"/>
                    <w:bottom w:val="none" w:sz="0" w:space="0" w:color="auto"/>
                    <w:right w:val="none" w:sz="0" w:space="0" w:color="auto"/>
                  </w:divBdr>
                </w:div>
                <w:div w:id="14459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2154">
          <w:marLeft w:val="0"/>
          <w:marRight w:val="0"/>
          <w:marTop w:val="0"/>
          <w:marBottom w:val="0"/>
          <w:divBdr>
            <w:top w:val="none" w:sz="0" w:space="0" w:color="auto"/>
            <w:left w:val="none" w:sz="0" w:space="0" w:color="auto"/>
            <w:bottom w:val="none" w:sz="0" w:space="0" w:color="auto"/>
            <w:right w:val="none" w:sz="0" w:space="0" w:color="auto"/>
          </w:divBdr>
          <w:divsChild>
            <w:div w:id="1947499632">
              <w:marLeft w:val="0"/>
              <w:marRight w:val="0"/>
              <w:marTop w:val="0"/>
              <w:marBottom w:val="0"/>
              <w:divBdr>
                <w:top w:val="none" w:sz="0" w:space="0" w:color="auto"/>
                <w:left w:val="none" w:sz="0" w:space="0" w:color="auto"/>
                <w:bottom w:val="none" w:sz="0" w:space="0" w:color="auto"/>
                <w:right w:val="none" w:sz="0" w:space="0" w:color="auto"/>
              </w:divBdr>
              <w:divsChild>
                <w:div w:id="963929181">
                  <w:marLeft w:val="0"/>
                  <w:marRight w:val="0"/>
                  <w:marTop w:val="0"/>
                  <w:marBottom w:val="0"/>
                  <w:divBdr>
                    <w:top w:val="none" w:sz="0" w:space="0" w:color="auto"/>
                    <w:left w:val="none" w:sz="0" w:space="0" w:color="auto"/>
                    <w:bottom w:val="none" w:sz="0" w:space="0" w:color="auto"/>
                    <w:right w:val="none" w:sz="0" w:space="0" w:color="auto"/>
                  </w:divBdr>
                </w:div>
                <w:div w:id="17631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3014">
          <w:marLeft w:val="0"/>
          <w:marRight w:val="0"/>
          <w:marTop w:val="0"/>
          <w:marBottom w:val="0"/>
          <w:divBdr>
            <w:top w:val="none" w:sz="0" w:space="0" w:color="auto"/>
            <w:left w:val="none" w:sz="0" w:space="0" w:color="auto"/>
            <w:bottom w:val="none" w:sz="0" w:space="0" w:color="auto"/>
            <w:right w:val="none" w:sz="0" w:space="0" w:color="auto"/>
          </w:divBdr>
          <w:divsChild>
            <w:div w:id="158010291">
              <w:marLeft w:val="0"/>
              <w:marRight w:val="0"/>
              <w:marTop w:val="0"/>
              <w:marBottom w:val="0"/>
              <w:divBdr>
                <w:top w:val="none" w:sz="0" w:space="0" w:color="auto"/>
                <w:left w:val="none" w:sz="0" w:space="0" w:color="auto"/>
                <w:bottom w:val="none" w:sz="0" w:space="0" w:color="auto"/>
                <w:right w:val="none" w:sz="0" w:space="0" w:color="auto"/>
              </w:divBdr>
              <w:divsChild>
                <w:div w:id="1400009080">
                  <w:marLeft w:val="0"/>
                  <w:marRight w:val="0"/>
                  <w:marTop w:val="0"/>
                  <w:marBottom w:val="0"/>
                  <w:divBdr>
                    <w:top w:val="none" w:sz="0" w:space="0" w:color="auto"/>
                    <w:left w:val="none" w:sz="0" w:space="0" w:color="auto"/>
                    <w:bottom w:val="none" w:sz="0" w:space="0" w:color="auto"/>
                    <w:right w:val="none" w:sz="0" w:space="0" w:color="auto"/>
                  </w:divBdr>
                </w:div>
                <w:div w:id="11684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7452">
          <w:marLeft w:val="0"/>
          <w:marRight w:val="0"/>
          <w:marTop w:val="0"/>
          <w:marBottom w:val="0"/>
          <w:divBdr>
            <w:top w:val="none" w:sz="0" w:space="0" w:color="auto"/>
            <w:left w:val="none" w:sz="0" w:space="0" w:color="auto"/>
            <w:bottom w:val="none" w:sz="0" w:space="0" w:color="auto"/>
            <w:right w:val="none" w:sz="0" w:space="0" w:color="auto"/>
          </w:divBdr>
          <w:divsChild>
            <w:div w:id="218827183">
              <w:marLeft w:val="0"/>
              <w:marRight w:val="0"/>
              <w:marTop w:val="0"/>
              <w:marBottom w:val="0"/>
              <w:divBdr>
                <w:top w:val="none" w:sz="0" w:space="0" w:color="auto"/>
                <w:left w:val="none" w:sz="0" w:space="0" w:color="auto"/>
                <w:bottom w:val="none" w:sz="0" w:space="0" w:color="auto"/>
                <w:right w:val="none" w:sz="0" w:space="0" w:color="auto"/>
              </w:divBdr>
              <w:divsChild>
                <w:div w:id="520244385">
                  <w:marLeft w:val="0"/>
                  <w:marRight w:val="0"/>
                  <w:marTop w:val="0"/>
                  <w:marBottom w:val="0"/>
                  <w:divBdr>
                    <w:top w:val="none" w:sz="0" w:space="0" w:color="auto"/>
                    <w:left w:val="none" w:sz="0" w:space="0" w:color="auto"/>
                    <w:bottom w:val="none" w:sz="0" w:space="0" w:color="auto"/>
                    <w:right w:val="none" w:sz="0" w:space="0" w:color="auto"/>
                  </w:divBdr>
                </w:div>
                <w:div w:id="15017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71430">
          <w:marLeft w:val="0"/>
          <w:marRight w:val="0"/>
          <w:marTop w:val="0"/>
          <w:marBottom w:val="0"/>
          <w:divBdr>
            <w:top w:val="none" w:sz="0" w:space="0" w:color="auto"/>
            <w:left w:val="none" w:sz="0" w:space="0" w:color="auto"/>
            <w:bottom w:val="none" w:sz="0" w:space="0" w:color="auto"/>
            <w:right w:val="none" w:sz="0" w:space="0" w:color="auto"/>
          </w:divBdr>
          <w:divsChild>
            <w:div w:id="1861049361">
              <w:marLeft w:val="0"/>
              <w:marRight w:val="0"/>
              <w:marTop w:val="0"/>
              <w:marBottom w:val="0"/>
              <w:divBdr>
                <w:top w:val="none" w:sz="0" w:space="0" w:color="auto"/>
                <w:left w:val="none" w:sz="0" w:space="0" w:color="auto"/>
                <w:bottom w:val="none" w:sz="0" w:space="0" w:color="auto"/>
                <w:right w:val="none" w:sz="0" w:space="0" w:color="auto"/>
              </w:divBdr>
              <w:divsChild>
                <w:div w:id="85735884">
                  <w:marLeft w:val="0"/>
                  <w:marRight w:val="0"/>
                  <w:marTop w:val="0"/>
                  <w:marBottom w:val="0"/>
                  <w:divBdr>
                    <w:top w:val="none" w:sz="0" w:space="0" w:color="auto"/>
                    <w:left w:val="none" w:sz="0" w:space="0" w:color="auto"/>
                    <w:bottom w:val="none" w:sz="0" w:space="0" w:color="auto"/>
                    <w:right w:val="none" w:sz="0" w:space="0" w:color="auto"/>
                  </w:divBdr>
                </w:div>
                <w:div w:id="13578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2063">
          <w:marLeft w:val="0"/>
          <w:marRight w:val="0"/>
          <w:marTop w:val="0"/>
          <w:marBottom w:val="0"/>
          <w:divBdr>
            <w:top w:val="none" w:sz="0" w:space="0" w:color="auto"/>
            <w:left w:val="none" w:sz="0" w:space="0" w:color="auto"/>
            <w:bottom w:val="none" w:sz="0" w:space="0" w:color="auto"/>
            <w:right w:val="none" w:sz="0" w:space="0" w:color="auto"/>
          </w:divBdr>
        </w:div>
        <w:div w:id="1917398757">
          <w:marLeft w:val="0"/>
          <w:marRight w:val="0"/>
          <w:marTop w:val="0"/>
          <w:marBottom w:val="0"/>
          <w:divBdr>
            <w:top w:val="none" w:sz="0" w:space="0" w:color="auto"/>
            <w:left w:val="none" w:sz="0" w:space="0" w:color="auto"/>
            <w:bottom w:val="none" w:sz="0" w:space="0" w:color="auto"/>
            <w:right w:val="none" w:sz="0" w:space="0" w:color="auto"/>
          </w:divBdr>
          <w:divsChild>
            <w:div w:id="538131913">
              <w:marLeft w:val="0"/>
              <w:marRight w:val="0"/>
              <w:marTop w:val="0"/>
              <w:marBottom w:val="0"/>
              <w:divBdr>
                <w:top w:val="none" w:sz="0" w:space="0" w:color="auto"/>
                <w:left w:val="none" w:sz="0" w:space="0" w:color="auto"/>
                <w:bottom w:val="none" w:sz="0" w:space="0" w:color="auto"/>
                <w:right w:val="none" w:sz="0" w:space="0" w:color="auto"/>
              </w:divBdr>
              <w:divsChild>
                <w:div w:id="12020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9815">
          <w:marLeft w:val="0"/>
          <w:marRight w:val="0"/>
          <w:marTop w:val="0"/>
          <w:marBottom w:val="0"/>
          <w:divBdr>
            <w:top w:val="none" w:sz="0" w:space="0" w:color="auto"/>
            <w:left w:val="none" w:sz="0" w:space="0" w:color="auto"/>
            <w:bottom w:val="none" w:sz="0" w:space="0" w:color="auto"/>
            <w:right w:val="none" w:sz="0" w:space="0" w:color="auto"/>
          </w:divBdr>
          <w:divsChild>
            <w:div w:id="1651668346">
              <w:marLeft w:val="0"/>
              <w:marRight w:val="0"/>
              <w:marTop w:val="0"/>
              <w:marBottom w:val="0"/>
              <w:divBdr>
                <w:top w:val="none" w:sz="0" w:space="0" w:color="auto"/>
                <w:left w:val="none" w:sz="0" w:space="0" w:color="auto"/>
                <w:bottom w:val="none" w:sz="0" w:space="0" w:color="auto"/>
                <w:right w:val="none" w:sz="0" w:space="0" w:color="auto"/>
              </w:divBdr>
              <w:divsChild>
                <w:div w:id="675570073">
                  <w:marLeft w:val="0"/>
                  <w:marRight w:val="0"/>
                  <w:marTop w:val="0"/>
                  <w:marBottom w:val="0"/>
                  <w:divBdr>
                    <w:top w:val="none" w:sz="0" w:space="0" w:color="auto"/>
                    <w:left w:val="none" w:sz="0" w:space="0" w:color="auto"/>
                    <w:bottom w:val="none" w:sz="0" w:space="0" w:color="auto"/>
                    <w:right w:val="none" w:sz="0" w:space="0" w:color="auto"/>
                  </w:divBdr>
                </w:div>
                <w:div w:id="11716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8100">
          <w:marLeft w:val="0"/>
          <w:marRight w:val="0"/>
          <w:marTop w:val="0"/>
          <w:marBottom w:val="0"/>
          <w:divBdr>
            <w:top w:val="none" w:sz="0" w:space="0" w:color="auto"/>
            <w:left w:val="none" w:sz="0" w:space="0" w:color="auto"/>
            <w:bottom w:val="none" w:sz="0" w:space="0" w:color="auto"/>
            <w:right w:val="none" w:sz="0" w:space="0" w:color="auto"/>
          </w:divBdr>
          <w:divsChild>
            <w:div w:id="2018771042">
              <w:marLeft w:val="0"/>
              <w:marRight w:val="0"/>
              <w:marTop w:val="0"/>
              <w:marBottom w:val="0"/>
              <w:divBdr>
                <w:top w:val="none" w:sz="0" w:space="0" w:color="auto"/>
                <w:left w:val="none" w:sz="0" w:space="0" w:color="auto"/>
                <w:bottom w:val="none" w:sz="0" w:space="0" w:color="auto"/>
                <w:right w:val="none" w:sz="0" w:space="0" w:color="auto"/>
              </w:divBdr>
              <w:divsChild>
                <w:div w:id="2138599830">
                  <w:marLeft w:val="0"/>
                  <w:marRight w:val="0"/>
                  <w:marTop w:val="0"/>
                  <w:marBottom w:val="0"/>
                  <w:divBdr>
                    <w:top w:val="none" w:sz="0" w:space="0" w:color="auto"/>
                    <w:left w:val="none" w:sz="0" w:space="0" w:color="auto"/>
                    <w:bottom w:val="none" w:sz="0" w:space="0" w:color="auto"/>
                    <w:right w:val="none" w:sz="0" w:space="0" w:color="auto"/>
                  </w:divBdr>
                </w:div>
                <w:div w:id="9723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2949">
          <w:marLeft w:val="0"/>
          <w:marRight w:val="0"/>
          <w:marTop w:val="0"/>
          <w:marBottom w:val="0"/>
          <w:divBdr>
            <w:top w:val="none" w:sz="0" w:space="0" w:color="auto"/>
            <w:left w:val="none" w:sz="0" w:space="0" w:color="auto"/>
            <w:bottom w:val="none" w:sz="0" w:space="0" w:color="auto"/>
            <w:right w:val="none" w:sz="0" w:space="0" w:color="auto"/>
          </w:divBdr>
          <w:divsChild>
            <w:div w:id="1399741">
              <w:marLeft w:val="0"/>
              <w:marRight w:val="0"/>
              <w:marTop w:val="0"/>
              <w:marBottom w:val="0"/>
              <w:divBdr>
                <w:top w:val="none" w:sz="0" w:space="0" w:color="auto"/>
                <w:left w:val="none" w:sz="0" w:space="0" w:color="auto"/>
                <w:bottom w:val="none" w:sz="0" w:space="0" w:color="auto"/>
                <w:right w:val="none" w:sz="0" w:space="0" w:color="auto"/>
              </w:divBdr>
              <w:divsChild>
                <w:div w:id="588735455">
                  <w:marLeft w:val="0"/>
                  <w:marRight w:val="0"/>
                  <w:marTop w:val="0"/>
                  <w:marBottom w:val="0"/>
                  <w:divBdr>
                    <w:top w:val="none" w:sz="0" w:space="0" w:color="auto"/>
                    <w:left w:val="none" w:sz="0" w:space="0" w:color="auto"/>
                    <w:bottom w:val="none" w:sz="0" w:space="0" w:color="auto"/>
                    <w:right w:val="none" w:sz="0" w:space="0" w:color="auto"/>
                  </w:divBdr>
                </w:div>
                <w:div w:id="20566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592">
          <w:marLeft w:val="0"/>
          <w:marRight w:val="0"/>
          <w:marTop w:val="0"/>
          <w:marBottom w:val="0"/>
          <w:divBdr>
            <w:top w:val="none" w:sz="0" w:space="0" w:color="auto"/>
            <w:left w:val="none" w:sz="0" w:space="0" w:color="auto"/>
            <w:bottom w:val="none" w:sz="0" w:space="0" w:color="auto"/>
            <w:right w:val="none" w:sz="0" w:space="0" w:color="auto"/>
          </w:divBdr>
          <w:divsChild>
            <w:div w:id="502357184">
              <w:marLeft w:val="0"/>
              <w:marRight w:val="0"/>
              <w:marTop w:val="0"/>
              <w:marBottom w:val="0"/>
              <w:divBdr>
                <w:top w:val="none" w:sz="0" w:space="0" w:color="auto"/>
                <w:left w:val="none" w:sz="0" w:space="0" w:color="auto"/>
                <w:bottom w:val="none" w:sz="0" w:space="0" w:color="auto"/>
                <w:right w:val="none" w:sz="0" w:space="0" w:color="auto"/>
              </w:divBdr>
              <w:divsChild>
                <w:div w:id="322319518">
                  <w:marLeft w:val="0"/>
                  <w:marRight w:val="0"/>
                  <w:marTop w:val="0"/>
                  <w:marBottom w:val="0"/>
                  <w:divBdr>
                    <w:top w:val="none" w:sz="0" w:space="0" w:color="auto"/>
                    <w:left w:val="none" w:sz="0" w:space="0" w:color="auto"/>
                    <w:bottom w:val="none" w:sz="0" w:space="0" w:color="auto"/>
                    <w:right w:val="none" w:sz="0" w:space="0" w:color="auto"/>
                  </w:divBdr>
                </w:div>
                <w:div w:id="3892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5891">
          <w:marLeft w:val="0"/>
          <w:marRight w:val="0"/>
          <w:marTop w:val="0"/>
          <w:marBottom w:val="0"/>
          <w:divBdr>
            <w:top w:val="none" w:sz="0" w:space="0" w:color="auto"/>
            <w:left w:val="none" w:sz="0" w:space="0" w:color="auto"/>
            <w:bottom w:val="none" w:sz="0" w:space="0" w:color="auto"/>
            <w:right w:val="none" w:sz="0" w:space="0" w:color="auto"/>
          </w:divBdr>
          <w:divsChild>
            <w:div w:id="388454405">
              <w:marLeft w:val="0"/>
              <w:marRight w:val="0"/>
              <w:marTop w:val="0"/>
              <w:marBottom w:val="0"/>
              <w:divBdr>
                <w:top w:val="none" w:sz="0" w:space="0" w:color="auto"/>
                <w:left w:val="none" w:sz="0" w:space="0" w:color="auto"/>
                <w:bottom w:val="none" w:sz="0" w:space="0" w:color="auto"/>
                <w:right w:val="none" w:sz="0" w:space="0" w:color="auto"/>
              </w:divBdr>
              <w:divsChild>
                <w:div w:id="1281107262">
                  <w:marLeft w:val="0"/>
                  <w:marRight w:val="0"/>
                  <w:marTop w:val="0"/>
                  <w:marBottom w:val="0"/>
                  <w:divBdr>
                    <w:top w:val="none" w:sz="0" w:space="0" w:color="auto"/>
                    <w:left w:val="none" w:sz="0" w:space="0" w:color="auto"/>
                    <w:bottom w:val="none" w:sz="0" w:space="0" w:color="auto"/>
                    <w:right w:val="none" w:sz="0" w:space="0" w:color="auto"/>
                  </w:divBdr>
                </w:div>
                <w:div w:id="10512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5466">
          <w:marLeft w:val="0"/>
          <w:marRight w:val="0"/>
          <w:marTop w:val="0"/>
          <w:marBottom w:val="0"/>
          <w:divBdr>
            <w:top w:val="none" w:sz="0" w:space="0" w:color="auto"/>
            <w:left w:val="none" w:sz="0" w:space="0" w:color="auto"/>
            <w:bottom w:val="none" w:sz="0" w:space="0" w:color="auto"/>
            <w:right w:val="none" w:sz="0" w:space="0" w:color="auto"/>
          </w:divBdr>
        </w:div>
        <w:div w:id="999694439">
          <w:marLeft w:val="0"/>
          <w:marRight w:val="0"/>
          <w:marTop w:val="0"/>
          <w:marBottom w:val="0"/>
          <w:divBdr>
            <w:top w:val="none" w:sz="0" w:space="0" w:color="auto"/>
            <w:left w:val="none" w:sz="0" w:space="0" w:color="auto"/>
            <w:bottom w:val="none" w:sz="0" w:space="0" w:color="auto"/>
            <w:right w:val="none" w:sz="0" w:space="0" w:color="auto"/>
          </w:divBdr>
          <w:divsChild>
            <w:div w:id="1747529482">
              <w:marLeft w:val="0"/>
              <w:marRight w:val="0"/>
              <w:marTop w:val="0"/>
              <w:marBottom w:val="0"/>
              <w:divBdr>
                <w:top w:val="none" w:sz="0" w:space="0" w:color="auto"/>
                <w:left w:val="none" w:sz="0" w:space="0" w:color="auto"/>
                <w:bottom w:val="none" w:sz="0" w:space="0" w:color="auto"/>
                <w:right w:val="none" w:sz="0" w:space="0" w:color="auto"/>
              </w:divBdr>
              <w:divsChild>
                <w:div w:id="261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7924">
          <w:marLeft w:val="0"/>
          <w:marRight w:val="0"/>
          <w:marTop w:val="0"/>
          <w:marBottom w:val="0"/>
          <w:divBdr>
            <w:top w:val="none" w:sz="0" w:space="0" w:color="auto"/>
            <w:left w:val="none" w:sz="0" w:space="0" w:color="auto"/>
            <w:bottom w:val="none" w:sz="0" w:space="0" w:color="auto"/>
            <w:right w:val="none" w:sz="0" w:space="0" w:color="auto"/>
          </w:divBdr>
          <w:divsChild>
            <w:div w:id="381754086">
              <w:marLeft w:val="0"/>
              <w:marRight w:val="0"/>
              <w:marTop w:val="0"/>
              <w:marBottom w:val="0"/>
              <w:divBdr>
                <w:top w:val="none" w:sz="0" w:space="0" w:color="auto"/>
                <w:left w:val="none" w:sz="0" w:space="0" w:color="auto"/>
                <w:bottom w:val="none" w:sz="0" w:space="0" w:color="auto"/>
                <w:right w:val="none" w:sz="0" w:space="0" w:color="auto"/>
              </w:divBdr>
              <w:divsChild>
                <w:div w:id="498274197">
                  <w:marLeft w:val="0"/>
                  <w:marRight w:val="0"/>
                  <w:marTop w:val="0"/>
                  <w:marBottom w:val="0"/>
                  <w:divBdr>
                    <w:top w:val="none" w:sz="0" w:space="0" w:color="auto"/>
                    <w:left w:val="none" w:sz="0" w:space="0" w:color="auto"/>
                    <w:bottom w:val="none" w:sz="0" w:space="0" w:color="auto"/>
                    <w:right w:val="none" w:sz="0" w:space="0" w:color="auto"/>
                  </w:divBdr>
                </w:div>
                <w:div w:id="14310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9848">
          <w:marLeft w:val="0"/>
          <w:marRight w:val="0"/>
          <w:marTop w:val="0"/>
          <w:marBottom w:val="0"/>
          <w:divBdr>
            <w:top w:val="none" w:sz="0" w:space="0" w:color="auto"/>
            <w:left w:val="none" w:sz="0" w:space="0" w:color="auto"/>
            <w:bottom w:val="none" w:sz="0" w:space="0" w:color="auto"/>
            <w:right w:val="none" w:sz="0" w:space="0" w:color="auto"/>
          </w:divBdr>
          <w:divsChild>
            <w:div w:id="1158570933">
              <w:marLeft w:val="0"/>
              <w:marRight w:val="0"/>
              <w:marTop w:val="0"/>
              <w:marBottom w:val="0"/>
              <w:divBdr>
                <w:top w:val="none" w:sz="0" w:space="0" w:color="auto"/>
                <w:left w:val="none" w:sz="0" w:space="0" w:color="auto"/>
                <w:bottom w:val="none" w:sz="0" w:space="0" w:color="auto"/>
                <w:right w:val="none" w:sz="0" w:space="0" w:color="auto"/>
              </w:divBdr>
              <w:divsChild>
                <w:div w:id="39281333">
                  <w:marLeft w:val="0"/>
                  <w:marRight w:val="0"/>
                  <w:marTop w:val="0"/>
                  <w:marBottom w:val="0"/>
                  <w:divBdr>
                    <w:top w:val="none" w:sz="0" w:space="0" w:color="auto"/>
                    <w:left w:val="none" w:sz="0" w:space="0" w:color="auto"/>
                    <w:bottom w:val="none" w:sz="0" w:space="0" w:color="auto"/>
                    <w:right w:val="none" w:sz="0" w:space="0" w:color="auto"/>
                  </w:divBdr>
                </w:div>
                <w:div w:id="15892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21416">
          <w:marLeft w:val="0"/>
          <w:marRight w:val="0"/>
          <w:marTop w:val="0"/>
          <w:marBottom w:val="0"/>
          <w:divBdr>
            <w:top w:val="none" w:sz="0" w:space="0" w:color="auto"/>
            <w:left w:val="none" w:sz="0" w:space="0" w:color="auto"/>
            <w:bottom w:val="none" w:sz="0" w:space="0" w:color="auto"/>
            <w:right w:val="none" w:sz="0" w:space="0" w:color="auto"/>
          </w:divBdr>
          <w:divsChild>
            <w:div w:id="127476950">
              <w:marLeft w:val="0"/>
              <w:marRight w:val="0"/>
              <w:marTop w:val="0"/>
              <w:marBottom w:val="0"/>
              <w:divBdr>
                <w:top w:val="none" w:sz="0" w:space="0" w:color="auto"/>
                <w:left w:val="none" w:sz="0" w:space="0" w:color="auto"/>
                <w:bottom w:val="none" w:sz="0" w:space="0" w:color="auto"/>
                <w:right w:val="none" w:sz="0" w:space="0" w:color="auto"/>
              </w:divBdr>
              <w:divsChild>
                <w:div w:id="662465511">
                  <w:marLeft w:val="0"/>
                  <w:marRight w:val="0"/>
                  <w:marTop w:val="0"/>
                  <w:marBottom w:val="0"/>
                  <w:divBdr>
                    <w:top w:val="none" w:sz="0" w:space="0" w:color="auto"/>
                    <w:left w:val="none" w:sz="0" w:space="0" w:color="auto"/>
                    <w:bottom w:val="none" w:sz="0" w:space="0" w:color="auto"/>
                    <w:right w:val="none" w:sz="0" w:space="0" w:color="auto"/>
                  </w:divBdr>
                </w:div>
                <w:div w:id="7500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5744">
          <w:marLeft w:val="0"/>
          <w:marRight w:val="0"/>
          <w:marTop w:val="0"/>
          <w:marBottom w:val="0"/>
          <w:divBdr>
            <w:top w:val="none" w:sz="0" w:space="0" w:color="auto"/>
            <w:left w:val="none" w:sz="0" w:space="0" w:color="auto"/>
            <w:bottom w:val="none" w:sz="0" w:space="0" w:color="auto"/>
            <w:right w:val="none" w:sz="0" w:space="0" w:color="auto"/>
          </w:divBdr>
          <w:divsChild>
            <w:div w:id="1775326727">
              <w:marLeft w:val="0"/>
              <w:marRight w:val="0"/>
              <w:marTop w:val="0"/>
              <w:marBottom w:val="0"/>
              <w:divBdr>
                <w:top w:val="none" w:sz="0" w:space="0" w:color="auto"/>
                <w:left w:val="none" w:sz="0" w:space="0" w:color="auto"/>
                <w:bottom w:val="none" w:sz="0" w:space="0" w:color="auto"/>
                <w:right w:val="none" w:sz="0" w:space="0" w:color="auto"/>
              </w:divBdr>
              <w:divsChild>
                <w:div w:id="1083186336">
                  <w:marLeft w:val="0"/>
                  <w:marRight w:val="0"/>
                  <w:marTop w:val="0"/>
                  <w:marBottom w:val="0"/>
                  <w:divBdr>
                    <w:top w:val="none" w:sz="0" w:space="0" w:color="auto"/>
                    <w:left w:val="none" w:sz="0" w:space="0" w:color="auto"/>
                    <w:bottom w:val="none" w:sz="0" w:space="0" w:color="auto"/>
                    <w:right w:val="none" w:sz="0" w:space="0" w:color="auto"/>
                  </w:divBdr>
                </w:div>
                <w:div w:id="8844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0175">
          <w:marLeft w:val="0"/>
          <w:marRight w:val="0"/>
          <w:marTop w:val="0"/>
          <w:marBottom w:val="0"/>
          <w:divBdr>
            <w:top w:val="none" w:sz="0" w:space="0" w:color="auto"/>
            <w:left w:val="none" w:sz="0" w:space="0" w:color="auto"/>
            <w:bottom w:val="none" w:sz="0" w:space="0" w:color="auto"/>
            <w:right w:val="none" w:sz="0" w:space="0" w:color="auto"/>
          </w:divBdr>
          <w:divsChild>
            <w:div w:id="882253635">
              <w:marLeft w:val="0"/>
              <w:marRight w:val="0"/>
              <w:marTop w:val="0"/>
              <w:marBottom w:val="0"/>
              <w:divBdr>
                <w:top w:val="none" w:sz="0" w:space="0" w:color="auto"/>
                <w:left w:val="none" w:sz="0" w:space="0" w:color="auto"/>
                <w:bottom w:val="none" w:sz="0" w:space="0" w:color="auto"/>
                <w:right w:val="none" w:sz="0" w:space="0" w:color="auto"/>
              </w:divBdr>
              <w:divsChild>
                <w:div w:id="1087848168">
                  <w:marLeft w:val="0"/>
                  <w:marRight w:val="0"/>
                  <w:marTop w:val="0"/>
                  <w:marBottom w:val="0"/>
                  <w:divBdr>
                    <w:top w:val="none" w:sz="0" w:space="0" w:color="auto"/>
                    <w:left w:val="none" w:sz="0" w:space="0" w:color="auto"/>
                    <w:bottom w:val="none" w:sz="0" w:space="0" w:color="auto"/>
                    <w:right w:val="none" w:sz="0" w:space="0" w:color="auto"/>
                  </w:divBdr>
                </w:div>
                <w:div w:id="16807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970">
          <w:marLeft w:val="0"/>
          <w:marRight w:val="0"/>
          <w:marTop w:val="0"/>
          <w:marBottom w:val="0"/>
          <w:divBdr>
            <w:top w:val="none" w:sz="0" w:space="0" w:color="auto"/>
            <w:left w:val="none" w:sz="0" w:space="0" w:color="auto"/>
            <w:bottom w:val="none" w:sz="0" w:space="0" w:color="auto"/>
            <w:right w:val="none" w:sz="0" w:space="0" w:color="auto"/>
          </w:divBdr>
        </w:div>
        <w:div w:id="96673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1237</Words>
  <Characters>6732</Characters>
  <Application>Microsoft Office Word</Application>
  <DocSecurity>0</DocSecurity>
  <Lines>97</Lines>
  <Paragraphs>22</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2021-05-07T17:02:00Z</dcterms:created>
  <dcterms:modified xsi:type="dcterms:W3CDTF">2021-05-07T17:09:00Z</dcterms:modified>
</cp:coreProperties>
</file>